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EF0" w:rsidRDefault="00531EF0" w:rsidP="006008F3">
      <w:pPr>
        <w:jc w:val="center"/>
        <w:rPr>
          <w:rFonts w:ascii="Times New Roman" w:hAnsi="Times New Roman" w:cs="Times New Roman"/>
          <w:sz w:val="24"/>
          <w:szCs w:val="24"/>
          <w:lang w:val="en-US"/>
        </w:rPr>
      </w:pPr>
      <w:r>
        <w:rPr>
          <w:noProof/>
          <w:lang w:eastAsia="it-IT"/>
        </w:rPr>
        <w:drawing>
          <wp:inline distT="0" distB="0" distL="0" distR="0">
            <wp:extent cx="2863850" cy="387350"/>
            <wp:effectExtent l="0" t="0" r="0" b="0"/>
            <wp:docPr id="1" name="Immagine 1" descr="LEGACOOPSO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EGACOOPSOCIALI"/>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863850" cy="387350"/>
                    </a:xfrm>
                    <a:prstGeom prst="rect">
                      <a:avLst/>
                    </a:prstGeom>
                    <a:noFill/>
                    <a:ln>
                      <a:noFill/>
                    </a:ln>
                  </pic:spPr>
                </pic:pic>
              </a:graphicData>
            </a:graphic>
          </wp:inline>
        </w:drawing>
      </w:r>
    </w:p>
    <w:p w:rsidR="00531EF0" w:rsidRDefault="00531EF0" w:rsidP="006008F3">
      <w:pPr>
        <w:jc w:val="center"/>
        <w:rPr>
          <w:rFonts w:ascii="Times New Roman" w:hAnsi="Times New Roman" w:cs="Times New Roman"/>
          <w:sz w:val="24"/>
          <w:szCs w:val="24"/>
        </w:rPr>
      </w:pPr>
    </w:p>
    <w:p w:rsidR="00531EF0" w:rsidRPr="00531EF0" w:rsidRDefault="00531EF0" w:rsidP="006008F3">
      <w:pPr>
        <w:jc w:val="center"/>
        <w:rPr>
          <w:rFonts w:ascii="Times New Roman" w:hAnsi="Times New Roman" w:cs="Times New Roman"/>
          <w:i/>
          <w:sz w:val="24"/>
          <w:szCs w:val="24"/>
        </w:rPr>
      </w:pPr>
      <w:r w:rsidRPr="00531EF0">
        <w:rPr>
          <w:rFonts w:ascii="Times New Roman" w:hAnsi="Times New Roman" w:cs="Times New Roman"/>
          <w:i/>
          <w:sz w:val="24"/>
          <w:szCs w:val="24"/>
        </w:rPr>
        <w:t>TREDICESIMA EDIZIONE COLLOQUIO SCIENTIFICO SULL’IMPRESA SOCIALE DI IRIS NETWORK</w:t>
      </w:r>
    </w:p>
    <w:p w:rsidR="00531EF0" w:rsidRPr="00531EF0" w:rsidRDefault="00531EF0" w:rsidP="006008F3">
      <w:pPr>
        <w:jc w:val="center"/>
        <w:rPr>
          <w:rFonts w:ascii="Times New Roman" w:hAnsi="Times New Roman" w:cs="Times New Roman"/>
          <w:sz w:val="24"/>
          <w:szCs w:val="24"/>
        </w:rPr>
      </w:pPr>
    </w:p>
    <w:p w:rsidR="00C36FFE" w:rsidRPr="00531EF0" w:rsidRDefault="006008F3" w:rsidP="006008F3">
      <w:pPr>
        <w:jc w:val="center"/>
        <w:rPr>
          <w:rFonts w:ascii="Times New Roman" w:hAnsi="Times New Roman" w:cs="Times New Roman"/>
          <w:sz w:val="24"/>
          <w:szCs w:val="24"/>
        </w:rPr>
      </w:pPr>
      <w:r w:rsidRPr="00531EF0">
        <w:rPr>
          <w:rFonts w:ascii="Times New Roman" w:hAnsi="Times New Roman" w:cs="Times New Roman"/>
          <w:sz w:val="24"/>
          <w:szCs w:val="24"/>
        </w:rPr>
        <w:t>“COMUNICARE È UN’IMPRESA. SOCIALE”</w:t>
      </w:r>
    </w:p>
    <w:p w:rsidR="006008F3" w:rsidRPr="00BE182F" w:rsidRDefault="006008F3" w:rsidP="006008F3">
      <w:pPr>
        <w:jc w:val="center"/>
        <w:rPr>
          <w:rFonts w:ascii="Times New Roman" w:hAnsi="Times New Roman" w:cs="Times New Roman"/>
          <w:sz w:val="24"/>
          <w:szCs w:val="24"/>
        </w:rPr>
      </w:pPr>
      <w:r w:rsidRPr="00BE182F">
        <w:rPr>
          <w:rFonts w:ascii="Times New Roman" w:hAnsi="Times New Roman" w:cs="Times New Roman"/>
          <w:sz w:val="24"/>
          <w:szCs w:val="24"/>
        </w:rPr>
        <w:t xml:space="preserve">INNOVAZIONE E VISIONI PER LA COMUNICAZIONE DELLE </w:t>
      </w:r>
      <w:r w:rsidR="00CB16A5">
        <w:rPr>
          <w:rFonts w:ascii="Times New Roman" w:hAnsi="Times New Roman" w:cs="Times New Roman"/>
          <w:sz w:val="24"/>
          <w:szCs w:val="24"/>
        </w:rPr>
        <w:t xml:space="preserve">COOPERATIVE </w:t>
      </w:r>
      <w:r w:rsidRPr="00BE182F">
        <w:rPr>
          <w:rFonts w:ascii="Times New Roman" w:hAnsi="Times New Roman" w:cs="Times New Roman"/>
          <w:sz w:val="24"/>
          <w:szCs w:val="24"/>
        </w:rPr>
        <w:t>SOCIALI</w:t>
      </w:r>
    </w:p>
    <w:p w:rsidR="006008F3" w:rsidRPr="00BE182F" w:rsidRDefault="006008F3" w:rsidP="006008F3">
      <w:pPr>
        <w:jc w:val="center"/>
        <w:rPr>
          <w:rFonts w:ascii="Times New Roman" w:hAnsi="Times New Roman" w:cs="Times New Roman"/>
          <w:sz w:val="24"/>
          <w:szCs w:val="24"/>
        </w:rPr>
      </w:pPr>
    </w:p>
    <w:p w:rsidR="006008F3" w:rsidRPr="00BE182F" w:rsidRDefault="00EB4378" w:rsidP="006008F3">
      <w:pPr>
        <w:jc w:val="both"/>
        <w:rPr>
          <w:rFonts w:ascii="Times New Roman" w:hAnsi="Times New Roman" w:cs="Times New Roman"/>
          <w:sz w:val="24"/>
          <w:szCs w:val="24"/>
        </w:rPr>
      </w:pPr>
      <w:r w:rsidRPr="00BE182F">
        <w:rPr>
          <w:rFonts w:ascii="Times New Roman" w:hAnsi="Times New Roman" w:cs="Times New Roman"/>
          <w:sz w:val="24"/>
          <w:szCs w:val="24"/>
        </w:rPr>
        <w:t xml:space="preserve">“Comunicare è un’impresa. Sociale”. Con questo titolo, nel 2010, </w:t>
      </w:r>
      <w:r w:rsidR="0091150C" w:rsidRPr="00BE182F">
        <w:rPr>
          <w:rFonts w:ascii="Times New Roman" w:hAnsi="Times New Roman" w:cs="Times New Roman"/>
          <w:sz w:val="24"/>
          <w:szCs w:val="24"/>
        </w:rPr>
        <w:t>Legacoopsociali ha</w:t>
      </w:r>
      <w:r w:rsidRPr="00BE182F">
        <w:rPr>
          <w:rFonts w:ascii="Times New Roman" w:hAnsi="Times New Roman" w:cs="Times New Roman"/>
          <w:sz w:val="24"/>
          <w:szCs w:val="24"/>
        </w:rPr>
        <w:t xml:space="preserve"> iniziato un</w:t>
      </w:r>
      <w:r w:rsidR="00F611E5">
        <w:rPr>
          <w:rFonts w:ascii="Times New Roman" w:hAnsi="Times New Roman" w:cs="Times New Roman"/>
          <w:sz w:val="24"/>
          <w:szCs w:val="24"/>
        </w:rPr>
        <w:t xml:space="preserve"> lungo</w:t>
      </w:r>
      <w:r w:rsidRPr="00BE182F">
        <w:rPr>
          <w:rFonts w:ascii="Times New Roman" w:hAnsi="Times New Roman" w:cs="Times New Roman"/>
          <w:sz w:val="24"/>
          <w:szCs w:val="24"/>
        </w:rPr>
        <w:t xml:space="preserve"> percorso di sviluppo</w:t>
      </w:r>
      <w:r w:rsidR="0091150C" w:rsidRPr="00BE182F">
        <w:rPr>
          <w:rFonts w:ascii="Times New Roman" w:hAnsi="Times New Roman" w:cs="Times New Roman"/>
          <w:sz w:val="24"/>
          <w:szCs w:val="24"/>
        </w:rPr>
        <w:t xml:space="preserve"> e cambiamento</w:t>
      </w:r>
      <w:r w:rsidRPr="00BE182F">
        <w:rPr>
          <w:rFonts w:ascii="Times New Roman" w:hAnsi="Times New Roman" w:cs="Times New Roman"/>
          <w:sz w:val="24"/>
          <w:szCs w:val="24"/>
        </w:rPr>
        <w:t xml:space="preserve"> della</w:t>
      </w:r>
      <w:r w:rsidR="0091150C" w:rsidRPr="00BE182F">
        <w:rPr>
          <w:rFonts w:ascii="Times New Roman" w:hAnsi="Times New Roman" w:cs="Times New Roman"/>
          <w:sz w:val="24"/>
          <w:szCs w:val="24"/>
        </w:rPr>
        <w:t xml:space="preserve"> sua</w:t>
      </w:r>
      <w:r w:rsidRPr="00BE182F">
        <w:rPr>
          <w:rFonts w:ascii="Times New Roman" w:hAnsi="Times New Roman" w:cs="Times New Roman"/>
          <w:sz w:val="24"/>
          <w:szCs w:val="24"/>
        </w:rPr>
        <w:t xml:space="preserve"> comunicazione. La nascente rivoluzione digitale aveva messo in crisi lo schema “classico” dell’ufficio stampa che era legato allo stesso corto circuito dell’informazione e dei mass media. La verticalizzazione della comunicazione stava implodendo nella</w:t>
      </w:r>
      <w:r w:rsidR="006309DC">
        <w:rPr>
          <w:rFonts w:ascii="Times New Roman" w:hAnsi="Times New Roman" w:cs="Times New Roman"/>
          <w:sz w:val="24"/>
          <w:szCs w:val="24"/>
        </w:rPr>
        <w:t xml:space="preserve"> progressiva</w:t>
      </w:r>
      <w:r w:rsidRPr="00BE182F">
        <w:rPr>
          <w:rFonts w:ascii="Times New Roman" w:hAnsi="Times New Roman" w:cs="Times New Roman"/>
          <w:sz w:val="24"/>
          <w:szCs w:val="24"/>
        </w:rPr>
        <w:t xml:space="preserve"> moltiplicazione dei canali: </w:t>
      </w:r>
      <w:r w:rsidR="006309DC">
        <w:rPr>
          <w:rFonts w:ascii="Times New Roman" w:hAnsi="Times New Roman" w:cs="Times New Roman"/>
          <w:sz w:val="24"/>
          <w:szCs w:val="24"/>
        </w:rPr>
        <w:t xml:space="preserve">andava in soffitta </w:t>
      </w:r>
      <w:r w:rsidRPr="00BE182F">
        <w:rPr>
          <w:rFonts w:ascii="Times New Roman" w:hAnsi="Times New Roman" w:cs="Times New Roman"/>
          <w:sz w:val="24"/>
          <w:szCs w:val="24"/>
        </w:rPr>
        <w:t xml:space="preserve">la triade comunicato stampa-sito web-newsletter, ormai insufficiente per raggiungere i nuovi canali di comunicazione. </w:t>
      </w:r>
    </w:p>
    <w:p w:rsidR="004617E3" w:rsidRPr="00BE182F" w:rsidRDefault="004617E3" w:rsidP="006008F3">
      <w:pPr>
        <w:jc w:val="both"/>
        <w:rPr>
          <w:rFonts w:ascii="Times New Roman" w:hAnsi="Times New Roman" w:cs="Times New Roman"/>
          <w:sz w:val="24"/>
          <w:szCs w:val="24"/>
        </w:rPr>
      </w:pPr>
      <w:r w:rsidRPr="00BE182F">
        <w:rPr>
          <w:rFonts w:ascii="Times New Roman" w:hAnsi="Times New Roman" w:cs="Times New Roman"/>
          <w:sz w:val="24"/>
          <w:szCs w:val="24"/>
        </w:rPr>
        <w:t>L’esplosione delle piattaforme social ha imposto una totale rivisitazione del</w:t>
      </w:r>
      <w:r w:rsidR="005C022A" w:rsidRPr="00BE182F">
        <w:rPr>
          <w:rFonts w:ascii="Times New Roman" w:hAnsi="Times New Roman" w:cs="Times New Roman"/>
          <w:sz w:val="24"/>
          <w:szCs w:val="24"/>
        </w:rPr>
        <w:t xml:space="preserve"> pensiero, del</w:t>
      </w:r>
      <w:r w:rsidRPr="00BE182F">
        <w:rPr>
          <w:rFonts w:ascii="Times New Roman" w:hAnsi="Times New Roman" w:cs="Times New Roman"/>
          <w:sz w:val="24"/>
          <w:szCs w:val="24"/>
        </w:rPr>
        <w:t xml:space="preserve"> linguaggio e degli strumenti</w:t>
      </w:r>
      <w:r w:rsidR="005C022A" w:rsidRPr="00BE182F">
        <w:rPr>
          <w:rFonts w:ascii="Times New Roman" w:hAnsi="Times New Roman" w:cs="Times New Roman"/>
          <w:sz w:val="24"/>
          <w:szCs w:val="24"/>
        </w:rPr>
        <w:t xml:space="preserve"> senza perdere i capisaldi teorici di una buona comunicazione. In una sola parola: </w:t>
      </w:r>
      <w:r w:rsidR="005C022A" w:rsidRPr="006472E7">
        <w:rPr>
          <w:rFonts w:ascii="Times New Roman" w:hAnsi="Times New Roman" w:cs="Times New Roman"/>
          <w:b/>
          <w:sz w:val="24"/>
          <w:szCs w:val="24"/>
        </w:rPr>
        <w:t>innovazione.</w:t>
      </w:r>
      <w:r w:rsidR="005C022A" w:rsidRPr="00BE182F">
        <w:rPr>
          <w:rFonts w:ascii="Times New Roman" w:hAnsi="Times New Roman" w:cs="Times New Roman"/>
          <w:sz w:val="24"/>
          <w:szCs w:val="24"/>
        </w:rPr>
        <w:t xml:space="preserve"> È stato necessario aver saputo leggere gli elementi e i meccanismi nuovi da cui si possono tradurre opportunità per gli obietti e la mission delle cooperative e imprese sociali. Esse rappresentano un settore in rapido cambiamento dopo quasi 40 anni, soggetto a una riforma legislativa e capace di reggere al decennio di crisi economica abbattutasi sul Paese. </w:t>
      </w:r>
    </w:p>
    <w:p w:rsidR="005C022A" w:rsidRPr="00BE182F" w:rsidRDefault="005C022A" w:rsidP="006008F3">
      <w:pPr>
        <w:jc w:val="both"/>
        <w:rPr>
          <w:rFonts w:ascii="Times New Roman" w:hAnsi="Times New Roman" w:cs="Times New Roman"/>
          <w:sz w:val="24"/>
          <w:szCs w:val="24"/>
        </w:rPr>
      </w:pPr>
      <w:r w:rsidRPr="00BE182F">
        <w:rPr>
          <w:rFonts w:ascii="Times New Roman" w:hAnsi="Times New Roman" w:cs="Times New Roman"/>
          <w:sz w:val="24"/>
          <w:szCs w:val="24"/>
        </w:rPr>
        <w:t>In questo scenario la necessità di innovare è diventata fondamentale nelle “tempeste mediatiche” che si sono abbattute dopo due grandi fatti di cronaca gi</w:t>
      </w:r>
      <w:r w:rsidR="0091150C" w:rsidRPr="00BE182F">
        <w:rPr>
          <w:rFonts w:ascii="Times New Roman" w:hAnsi="Times New Roman" w:cs="Times New Roman"/>
          <w:sz w:val="24"/>
          <w:szCs w:val="24"/>
        </w:rPr>
        <w:t>u</w:t>
      </w:r>
      <w:r w:rsidRPr="00BE182F">
        <w:rPr>
          <w:rFonts w:ascii="Times New Roman" w:hAnsi="Times New Roman" w:cs="Times New Roman"/>
          <w:sz w:val="24"/>
          <w:szCs w:val="24"/>
        </w:rPr>
        <w:t xml:space="preserve">diziaria, da Lampedusa a Mafia Capitale, da cui si è </w:t>
      </w:r>
      <w:r w:rsidR="0091150C" w:rsidRPr="00BE182F">
        <w:rPr>
          <w:rFonts w:ascii="Times New Roman" w:hAnsi="Times New Roman" w:cs="Times New Roman"/>
          <w:sz w:val="24"/>
          <w:szCs w:val="24"/>
        </w:rPr>
        <w:t xml:space="preserve">potuto ricucire un filo narrativo in tempi relativamente brevi. </w:t>
      </w:r>
      <w:r w:rsidRPr="00BE182F">
        <w:rPr>
          <w:rFonts w:ascii="Times New Roman" w:hAnsi="Times New Roman" w:cs="Times New Roman"/>
          <w:sz w:val="24"/>
          <w:szCs w:val="24"/>
        </w:rPr>
        <w:t xml:space="preserve"> </w:t>
      </w:r>
      <w:r w:rsidR="0091150C" w:rsidRPr="00BE182F">
        <w:rPr>
          <w:rFonts w:ascii="Times New Roman" w:hAnsi="Times New Roman" w:cs="Times New Roman"/>
          <w:sz w:val="24"/>
          <w:szCs w:val="24"/>
        </w:rPr>
        <w:t xml:space="preserve">La sfida ha riguardato la costruzione di un modello basato sulla rete interna: </w:t>
      </w:r>
      <w:r w:rsidR="0091150C" w:rsidRPr="006472E7">
        <w:rPr>
          <w:rFonts w:ascii="Times New Roman" w:hAnsi="Times New Roman" w:cs="Times New Roman"/>
          <w:b/>
          <w:sz w:val="24"/>
          <w:szCs w:val="24"/>
        </w:rPr>
        <w:t>l’identità</w:t>
      </w:r>
      <w:r w:rsidR="0091150C" w:rsidRPr="00BE182F">
        <w:rPr>
          <w:rFonts w:ascii="Times New Roman" w:hAnsi="Times New Roman" w:cs="Times New Roman"/>
          <w:sz w:val="24"/>
          <w:szCs w:val="24"/>
        </w:rPr>
        <w:t xml:space="preserve">, da difendere e diffondere al mondo esterno. </w:t>
      </w:r>
    </w:p>
    <w:p w:rsidR="0091150C" w:rsidRPr="00BE182F" w:rsidRDefault="0091150C" w:rsidP="006008F3">
      <w:pPr>
        <w:jc w:val="both"/>
        <w:rPr>
          <w:rFonts w:ascii="Times New Roman" w:hAnsi="Times New Roman" w:cs="Times New Roman"/>
          <w:sz w:val="24"/>
          <w:szCs w:val="24"/>
        </w:rPr>
      </w:pPr>
      <w:r w:rsidRPr="00BE182F">
        <w:rPr>
          <w:rFonts w:ascii="Times New Roman" w:hAnsi="Times New Roman" w:cs="Times New Roman"/>
          <w:sz w:val="24"/>
          <w:szCs w:val="24"/>
        </w:rPr>
        <w:t>Un modello, quindi, che si costruisce sui pilastri dell’innovazione e dell’identità non può non avere un orizzonte capace di raggiungere obiettivi</w:t>
      </w:r>
      <w:r w:rsidR="007046BE">
        <w:rPr>
          <w:rFonts w:ascii="Times New Roman" w:hAnsi="Times New Roman" w:cs="Times New Roman"/>
          <w:sz w:val="24"/>
          <w:szCs w:val="24"/>
        </w:rPr>
        <w:t xml:space="preserve"> precisi</w:t>
      </w:r>
      <w:r w:rsidRPr="00BE182F">
        <w:rPr>
          <w:rFonts w:ascii="Times New Roman" w:hAnsi="Times New Roman" w:cs="Times New Roman"/>
          <w:sz w:val="24"/>
          <w:szCs w:val="24"/>
        </w:rPr>
        <w:t xml:space="preserve">: la </w:t>
      </w:r>
      <w:r w:rsidRPr="007046BE">
        <w:rPr>
          <w:rFonts w:ascii="Times New Roman" w:hAnsi="Times New Roman" w:cs="Times New Roman"/>
          <w:b/>
          <w:sz w:val="24"/>
          <w:szCs w:val="24"/>
        </w:rPr>
        <w:t>visione</w:t>
      </w:r>
      <w:r w:rsidRPr="00BE182F">
        <w:rPr>
          <w:rFonts w:ascii="Times New Roman" w:hAnsi="Times New Roman" w:cs="Times New Roman"/>
          <w:sz w:val="24"/>
          <w:szCs w:val="24"/>
        </w:rPr>
        <w:t xml:space="preserve"> che nasce dalla elaborazione teorica in una cornice di cultura dell’impresa e della cooperazione sociale. In questo senso dopo gli anni della sperimentazione l’ultimo biennio</w:t>
      </w:r>
      <w:r w:rsidR="007046BE">
        <w:rPr>
          <w:rFonts w:ascii="Times New Roman" w:hAnsi="Times New Roman" w:cs="Times New Roman"/>
          <w:sz w:val="24"/>
          <w:szCs w:val="24"/>
        </w:rPr>
        <w:t xml:space="preserve"> per l’Associazione</w:t>
      </w:r>
      <w:r w:rsidRPr="00BE182F">
        <w:rPr>
          <w:rFonts w:ascii="Times New Roman" w:hAnsi="Times New Roman" w:cs="Times New Roman"/>
          <w:sz w:val="24"/>
          <w:szCs w:val="24"/>
        </w:rPr>
        <w:t xml:space="preserve"> ha rappresentato</w:t>
      </w:r>
      <w:r w:rsidR="00231BB1">
        <w:rPr>
          <w:rFonts w:ascii="Times New Roman" w:hAnsi="Times New Roman" w:cs="Times New Roman"/>
          <w:sz w:val="24"/>
          <w:szCs w:val="24"/>
        </w:rPr>
        <w:t xml:space="preserve"> </w:t>
      </w:r>
      <w:r w:rsidR="007046BE">
        <w:rPr>
          <w:rFonts w:ascii="Times New Roman" w:hAnsi="Times New Roman" w:cs="Times New Roman"/>
          <w:sz w:val="24"/>
          <w:szCs w:val="24"/>
        </w:rPr>
        <w:t>l’</w:t>
      </w:r>
      <w:r w:rsidRPr="00BE182F">
        <w:rPr>
          <w:rFonts w:ascii="Times New Roman" w:hAnsi="Times New Roman" w:cs="Times New Roman"/>
          <w:sz w:val="24"/>
          <w:szCs w:val="24"/>
        </w:rPr>
        <w:t>ingresso</w:t>
      </w:r>
      <w:r w:rsidR="007046BE">
        <w:rPr>
          <w:rFonts w:ascii="Times New Roman" w:hAnsi="Times New Roman" w:cs="Times New Roman"/>
          <w:sz w:val="24"/>
          <w:szCs w:val="24"/>
        </w:rPr>
        <w:t xml:space="preserve"> compiuto</w:t>
      </w:r>
      <w:r w:rsidRPr="00BE182F">
        <w:rPr>
          <w:rFonts w:ascii="Times New Roman" w:hAnsi="Times New Roman" w:cs="Times New Roman"/>
          <w:sz w:val="24"/>
          <w:szCs w:val="24"/>
        </w:rPr>
        <w:t xml:space="preserve"> </w:t>
      </w:r>
      <w:r w:rsidR="007C4495" w:rsidRPr="00BE182F">
        <w:rPr>
          <w:rFonts w:ascii="Times New Roman" w:hAnsi="Times New Roman" w:cs="Times New Roman"/>
          <w:sz w:val="24"/>
          <w:szCs w:val="24"/>
        </w:rPr>
        <w:t xml:space="preserve">nella rivoluzione digitale mettendo a regime tutti i nuovi </w:t>
      </w:r>
      <w:r w:rsidR="00BE182F">
        <w:rPr>
          <w:rFonts w:ascii="Times New Roman" w:hAnsi="Times New Roman" w:cs="Times New Roman"/>
          <w:sz w:val="24"/>
          <w:szCs w:val="24"/>
        </w:rPr>
        <w:t>strumenti</w:t>
      </w:r>
      <w:r w:rsidR="007046BE">
        <w:rPr>
          <w:rFonts w:ascii="Times New Roman" w:hAnsi="Times New Roman" w:cs="Times New Roman"/>
          <w:sz w:val="24"/>
          <w:szCs w:val="24"/>
        </w:rPr>
        <w:t xml:space="preserve"> e</w:t>
      </w:r>
      <w:r w:rsidR="00BE182F">
        <w:rPr>
          <w:rFonts w:ascii="Times New Roman" w:hAnsi="Times New Roman" w:cs="Times New Roman"/>
          <w:sz w:val="24"/>
          <w:szCs w:val="24"/>
        </w:rPr>
        <w:t xml:space="preserve"> determinando una rielaborazione</w:t>
      </w:r>
      <w:r w:rsidR="007046BE">
        <w:rPr>
          <w:rFonts w:ascii="Times New Roman" w:hAnsi="Times New Roman" w:cs="Times New Roman"/>
          <w:sz w:val="24"/>
          <w:szCs w:val="24"/>
        </w:rPr>
        <w:t xml:space="preserve"> complessiva</w:t>
      </w:r>
      <w:r w:rsidR="00BE182F">
        <w:rPr>
          <w:rFonts w:ascii="Times New Roman" w:hAnsi="Times New Roman" w:cs="Times New Roman"/>
          <w:sz w:val="24"/>
          <w:szCs w:val="24"/>
        </w:rPr>
        <w:t>, a partire dalla visione appunto.</w:t>
      </w:r>
    </w:p>
    <w:p w:rsidR="0091150C" w:rsidRPr="00AE2927" w:rsidRDefault="00BE182F" w:rsidP="006008F3">
      <w:pPr>
        <w:jc w:val="both"/>
        <w:rPr>
          <w:rFonts w:ascii="Times New Roman" w:hAnsi="Times New Roman" w:cs="Times New Roman"/>
          <w:b/>
          <w:sz w:val="24"/>
          <w:szCs w:val="24"/>
        </w:rPr>
      </w:pPr>
      <w:r w:rsidRPr="00AE2927">
        <w:rPr>
          <w:rFonts w:ascii="Times New Roman" w:hAnsi="Times New Roman" w:cs="Times New Roman"/>
          <w:b/>
          <w:sz w:val="24"/>
          <w:szCs w:val="24"/>
        </w:rPr>
        <w:t>La visione: il p</w:t>
      </w:r>
      <w:r w:rsidR="0091150C" w:rsidRPr="00AE2927">
        <w:rPr>
          <w:rFonts w:ascii="Times New Roman" w:hAnsi="Times New Roman" w:cs="Times New Roman"/>
          <w:b/>
          <w:sz w:val="24"/>
          <w:szCs w:val="24"/>
        </w:rPr>
        <w:t>rogetto Sent</w:t>
      </w:r>
      <w:r w:rsidRPr="00AE2927">
        <w:rPr>
          <w:rFonts w:ascii="Times New Roman" w:hAnsi="Times New Roman" w:cs="Times New Roman"/>
          <w:b/>
          <w:sz w:val="24"/>
          <w:szCs w:val="24"/>
        </w:rPr>
        <w:t xml:space="preserve"> - </w:t>
      </w:r>
      <w:r w:rsidR="0091150C" w:rsidRPr="00AE2927">
        <w:rPr>
          <w:rFonts w:ascii="Times New Roman" w:hAnsi="Times New Roman" w:cs="Times New Roman"/>
          <w:b/>
          <w:sz w:val="24"/>
          <w:szCs w:val="24"/>
        </w:rPr>
        <w:t>Social Enterprise</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La cooperazione sociale in Italia, prima che una forma imprenditoriale, è stata storicamente l’espressione di un fenomeno di autorganizzazione dal basso che, in un momento storico di particolare fermento, ha saputo offrire delle soluzioni alla crescente domanda di servizi da parte della popolazione e all’inadeguatezza delle azioni proposte dalle istituzioni fino a quel momento.</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La cooperazione sociale e i movimenti cooperativi hanno rappresentato in Italia una risposta che ha saputo coniugare ai bisogni economici e sociali emergenti forti elementi valoriali - partecipazione, mutualità, difesa del lavoro – e si </w:t>
      </w:r>
      <w:r w:rsidR="00ED1E6C">
        <w:rPr>
          <w:rFonts w:ascii="Times New Roman" w:hAnsi="Times New Roman" w:cs="Times New Roman"/>
          <w:sz w:val="24"/>
          <w:szCs w:val="24"/>
        </w:rPr>
        <w:t>sono</w:t>
      </w:r>
      <w:r w:rsidRPr="00BE182F">
        <w:rPr>
          <w:rFonts w:ascii="Times New Roman" w:hAnsi="Times New Roman" w:cs="Times New Roman"/>
          <w:sz w:val="24"/>
          <w:szCs w:val="24"/>
        </w:rPr>
        <w:t xml:space="preserve"> dimostrat</w:t>
      </w:r>
      <w:r w:rsidR="00ED1E6C">
        <w:rPr>
          <w:rFonts w:ascii="Times New Roman" w:hAnsi="Times New Roman" w:cs="Times New Roman"/>
          <w:sz w:val="24"/>
          <w:szCs w:val="24"/>
        </w:rPr>
        <w:t>i</w:t>
      </w:r>
      <w:r w:rsidRPr="00BE182F">
        <w:rPr>
          <w:rFonts w:ascii="Times New Roman" w:hAnsi="Times New Roman" w:cs="Times New Roman"/>
          <w:sz w:val="24"/>
          <w:szCs w:val="24"/>
        </w:rPr>
        <w:t xml:space="preserve"> in grado di innescare processi di sviluppo locale e di comunità.</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lastRenderedPageBreak/>
        <w:t>Oggi, a più di un secolo di distanza, partendo da un’analisi del contesto attuale e delle tendenze evolutive in atto, è facile rintracciare elementi che aiutano a comprendere che la società in cui viviamo sta conoscendo un nuovo ciclo di trasformazione e sviluppo che andrà a impattare sull’assetto e sugli equilibri economico-sociali e sull’azione delle comunità, delle Istituzioni e delle imprese.</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La recente crisi economica conosciuta a livello globale ha evidenziato i limiti di un modello economico che ha concentrato il suo agire prevalentemente sui mezzi (know </w:t>
      </w:r>
      <w:proofErr w:type="spellStart"/>
      <w:r w:rsidRPr="00BE182F">
        <w:rPr>
          <w:rFonts w:ascii="Times New Roman" w:hAnsi="Times New Roman" w:cs="Times New Roman"/>
          <w:sz w:val="24"/>
          <w:szCs w:val="24"/>
        </w:rPr>
        <w:t>how</w:t>
      </w:r>
      <w:proofErr w:type="spellEnd"/>
      <w:r w:rsidRPr="00BE182F">
        <w:rPr>
          <w:rFonts w:ascii="Times New Roman" w:hAnsi="Times New Roman" w:cs="Times New Roman"/>
          <w:sz w:val="24"/>
          <w:szCs w:val="24"/>
        </w:rPr>
        <w:t xml:space="preserve">) e non sugli scopi (know </w:t>
      </w:r>
      <w:proofErr w:type="spellStart"/>
      <w:r w:rsidRPr="00BE182F">
        <w:rPr>
          <w:rFonts w:ascii="Times New Roman" w:hAnsi="Times New Roman" w:cs="Times New Roman"/>
          <w:sz w:val="24"/>
          <w:szCs w:val="24"/>
        </w:rPr>
        <w:t>why</w:t>
      </w:r>
      <w:proofErr w:type="spellEnd"/>
      <w:r w:rsidRPr="00BE182F">
        <w:rPr>
          <w:rFonts w:ascii="Times New Roman" w:hAnsi="Times New Roman" w:cs="Times New Roman"/>
          <w:sz w:val="24"/>
          <w:szCs w:val="24"/>
        </w:rPr>
        <w:t xml:space="preserve">), portando i principali attori economico-sociali a riflettere su visioni e a elaborare </w:t>
      </w:r>
      <w:proofErr w:type="gramStart"/>
      <w:r w:rsidRPr="00BE182F">
        <w:rPr>
          <w:rFonts w:ascii="Times New Roman" w:hAnsi="Times New Roman" w:cs="Times New Roman"/>
          <w:sz w:val="24"/>
          <w:szCs w:val="24"/>
        </w:rPr>
        <w:t>modelli  incentrati</w:t>
      </w:r>
      <w:proofErr w:type="gramEnd"/>
      <w:r w:rsidRPr="00BE182F">
        <w:rPr>
          <w:rFonts w:ascii="Times New Roman" w:hAnsi="Times New Roman" w:cs="Times New Roman"/>
          <w:sz w:val="24"/>
          <w:szCs w:val="24"/>
        </w:rPr>
        <w:t xml:space="preserve"> su un nuovo paradigma: la sostenibilità economica, ambientale e sociale.</w:t>
      </w:r>
    </w:p>
    <w:p w:rsidR="00BE182F" w:rsidRPr="00BE182F" w:rsidRDefault="00BE182F" w:rsidP="00BE182F">
      <w:pPr>
        <w:jc w:val="both"/>
        <w:rPr>
          <w:rFonts w:ascii="Times New Roman" w:eastAsia="Arial" w:hAnsi="Times New Roman" w:cs="Times New Roman"/>
          <w:sz w:val="24"/>
          <w:szCs w:val="24"/>
          <w:highlight w:val="white"/>
        </w:rPr>
      </w:pPr>
      <w:r w:rsidRPr="00BE182F">
        <w:rPr>
          <w:rFonts w:ascii="Times New Roman" w:hAnsi="Times New Roman" w:cs="Times New Roman"/>
          <w:sz w:val="24"/>
          <w:szCs w:val="24"/>
        </w:rPr>
        <w:t xml:space="preserve">Anche in Italia, gli ultimi anni sono stati caratterizzati dal perdurare di una crisi che ha ormai acquisito i connotati di un dato strutturale e rispetto alla quale si sta cercando di tracciare un percorso alternativo di sviluppo che promuova e valorizzi </w:t>
      </w:r>
      <w:proofErr w:type="gramStart"/>
      <w:r w:rsidRPr="00BE182F">
        <w:rPr>
          <w:rFonts w:ascii="Times New Roman" w:hAnsi="Times New Roman" w:cs="Times New Roman"/>
          <w:sz w:val="24"/>
          <w:szCs w:val="24"/>
        </w:rPr>
        <w:t>una  nuova</w:t>
      </w:r>
      <w:proofErr w:type="gramEnd"/>
      <w:r w:rsidRPr="00BE182F">
        <w:rPr>
          <w:rFonts w:ascii="Times New Roman" w:hAnsi="Times New Roman" w:cs="Times New Roman"/>
          <w:sz w:val="24"/>
          <w:szCs w:val="24"/>
        </w:rPr>
        <w:t xml:space="preserve"> interpretazione della relazione di interdipendenza che unisce l’economia, la cultura e la società.</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La riforma del Terzo Settore e dell’impresa sociale, un modello di Welfare basato su un approccio rigenerativo e non più redistributivo, l’innovazione tecnologica, l’impiego di nuovi strumenti di accountability e valutazione di impatto, la trasformazione del mercato del lavoro, la centralità delle comunità e dei rapporti fiduciari all’interno dei fenomeni della sharing economy, sono solo alcune delle tematiche che affollano il dibattito odierno e che portano tutte le organizzazioni, in particolare quelle operanti nel Terzo Settore, a porsi degli interrogativi rispetto alla propria identità e alla strategia che si può, si deve e si vuole mettere in atto nel presente e nel prossimo futuro.  </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Questi sono alcuni dei presupposti che hanno portato Legacoopsociali a promuovere il </w:t>
      </w:r>
      <w:r w:rsidRPr="00BE182F">
        <w:rPr>
          <w:rFonts w:ascii="Times New Roman" w:hAnsi="Times New Roman" w:cs="Times New Roman"/>
          <w:b/>
          <w:sz w:val="24"/>
          <w:szCs w:val="24"/>
        </w:rPr>
        <w:t>progetto “</w:t>
      </w:r>
      <w:proofErr w:type="spellStart"/>
      <w:r w:rsidRPr="00BE182F">
        <w:rPr>
          <w:rFonts w:ascii="Times New Roman" w:hAnsi="Times New Roman" w:cs="Times New Roman"/>
          <w:b/>
          <w:sz w:val="24"/>
          <w:szCs w:val="24"/>
        </w:rPr>
        <w:t>SENT_Social</w:t>
      </w:r>
      <w:proofErr w:type="spellEnd"/>
      <w:r w:rsidRPr="00BE182F">
        <w:rPr>
          <w:rFonts w:ascii="Times New Roman" w:hAnsi="Times New Roman" w:cs="Times New Roman"/>
          <w:b/>
          <w:sz w:val="24"/>
          <w:szCs w:val="24"/>
        </w:rPr>
        <w:t xml:space="preserve"> </w:t>
      </w:r>
      <w:proofErr w:type="spellStart"/>
      <w:r w:rsidRPr="00BE182F">
        <w:rPr>
          <w:rFonts w:ascii="Times New Roman" w:hAnsi="Times New Roman" w:cs="Times New Roman"/>
          <w:b/>
          <w:sz w:val="24"/>
          <w:szCs w:val="24"/>
        </w:rPr>
        <w:t>Enterprese</w:t>
      </w:r>
      <w:proofErr w:type="spellEnd"/>
      <w:r w:rsidRPr="00BE182F">
        <w:rPr>
          <w:rFonts w:ascii="Times New Roman" w:hAnsi="Times New Roman" w:cs="Times New Roman"/>
          <w:b/>
          <w:sz w:val="24"/>
          <w:szCs w:val="24"/>
        </w:rPr>
        <w:t>”</w:t>
      </w:r>
      <w:r w:rsidRPr="00BE182F">
        <w:rPr>
          <w:rFonts w:ascii="Times New Roman" w:hAnsi="Times New Roman" w:cs="Times New Roman"/>
          <w:sz w:val="24"/>
          <w:szCs w:val="24"/>
        </w:rPr>
        <w:t xml:space="preserve">. </w:t>
      </w:r>
      <w:r w:rsidRPr="00BE182F">
        <w:rPr>
          <w:rFonts w:ascii="Times New Roman" w:hAnsi="Times New Roman" w:cs="Times New Roman"/>
          <w:b/>
          <w:sz w:val="24"/>
          <w:szCs w:val="24"/>
        </w:rPr>
        <w:t>Un progetto basato su un processo partecipato di costruzione di visione, idee, progetti operativi per lo sviluppo qualificato e l’affermazione della cultura e del ruolo sociale ed economico della cooperazione sociale</w:t>
      </w:r>
      <w:r w:rsidRPr="00BE182F">
        <w:rPr>
          <w:rFonts w:ascii="Times New Roman" w:hAnsi="Times New Roman" w:cs="Times New Roman"/>
          <w:sz w:val="24"/>
          <w:szCs w:val="24"/>
        </w:rPr>
        <w:t xml:space="preserve">. Un progetto di durata biennale, co-finanziato da </w:t>
      </w:r>
      <w:proofErr w:type="spellStart"/>
      <w:r w:rsidRPr="00BE182F">
        <w:rPr>
          <w:rFonts w:ascii="Times New Roman" w:hAnsi="Times New Roman" w:cs="Times New Roman"/>
          <w:sz w:val="24"/>
          <w:szCs w:val="24"/>
        </w:rPr>
        <w:t>Coopfond</w:t>
      </w:r>
      <w:proofErr w:type="spellEnd"/>
      <w:r w:rsidRPr="00BE182F">
        <w:rPr>
          <w:rFonts w:ascii="Times New Roman" w:hAnsi="Times New Roman" w:cs="Times New Roman"/>
          <w:sz w:val="24"/>
          <w:szCs w:val="24"/>
        </w:rPr>
        <w:t xml:space="preserve"> </w:t>
      </w:r>
      <w:proofErr w:type="spellStart"/>
      <w:r w:rsidRPr="00BE182F">
        <w:rPr>
          <w:rFonts w:ascii="Times New Roman" w:hAnsi="Times New Roman" w:cs="Times New Roman"/>
          <w:sz w:val="24"/>
          <w:szCs w:val="24"/>
        </w:rPr>
        <w:t>s.p.a.</w:t>
      </w:r>
      <w:proofErr w:type="spellEnd"/>
      <w:r w:rsidRPr="00BE182F">
        <w:rPr>
          <w:rFonts w:ascii="Times New Roman" w:hAnsi="Times New Roman" w:cs="Times New Roman"/>
          <w:sz w:val="24"/>
          <w:szCs w:val="24"/>
        </w:rPr>
        <w:t>, che sarà guidato da Legacoopsociali al fine di accompagnare le cooperative aderenti ad esplorare ed identificare nuovi percorsi di sviluppo delle imprese sociali cooperative e delle loro capacità di investimento in innovazione e rigenerazione sociale e territoriale.</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b/>
          <w:sz w:val="24"/>
          <w:szCs w:val="24"/>
        </w:rPr>
        <w:t>Il ruolo delle cooperative sociali continua ad essere rilevante all’interno del contesto competitivo italiano</w:t>
      </w:r>
      <w:r w:rsidRPr="00BE182F">
        <w:rPr>
          <w:rFonts w:ascii="Times New Roman" w:hAnsi="Times New Roman" w:cs="Times New Roman"/>
          <w:sz w:val="24"/>
          <w:szCs w:val="24"/>
        </w:rPr>
        <w:t>.</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Ambiti quali l’inserimento lavorativo, il welfare, la coesione sociale, l’educazione, lo sviluppo di comunità sono oggi all’avanguardia e sono presidiati da decenni grazie al lavoro e all’esperienza delle cooperative, trovando una loro collocazione naturale all’interno degli elementi costitutivi e della cultura organizzativa e manageriale della cooperazione sociale.</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Le cooperative sociali hanno dimostrato una capacità di resilienza e tenuta durante gli anni della crisi in termini di risultati </w:t>
      </w:r>
      <w:proofErr w:type="gramStart"/>
      <w:r w:rsidRPr="00BE182F">
        <w:rPr>
          <w:rFonts w:ascii="Times New Roman" w:hAnsi="Times New Roman" w:cs="Times New Roman"/>
          <w:sz w:val="24"/>
          <w:szCs w:val="24"/>
        </w:rPr>
        <w:t>sociali,  economici</w:t>
      </w:r>
      <w:proofErr w:type="gramEnd"/>
      <w:r w:rsidRPr="00BE182F">
        <w:rPr>
          <w:rFonts w:ascii="Times New Roman" w:hAnsi="Times New Roman" w:cs="Times New Roman"/>
          <w:sz w:val="24"/>
          <w:szCs w:val="24"/>
        </w:rPr>
        <w:t xml:space="preserve"> e mantenimento di posti di lavoro. Nel complesso il settore della cooperazione sociale è stato quello più performante non presentando neanche particolari condizioni di fragilità finanziaria.</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Inoltre, in questi anni, </w:t>
      </w:r>
      <w:r w:rsidRPr="00BE182F">
        <w:rPr>
          <w:rFonts w:ascii="Times New Roman" w:hAnsi="Times New Roman" w:cs="Times New Roman"/>
          <w:b/>
          <w:sz w:val="24"/>
          <w:szCs w:val="24"/>
        </w:rPr>
        <w:t>la cooperazione sociale, nel crescere e nel resistere, sta profondamente cambiando</w:t>
      </w:r>
      <w:r w:rsidRPr="00BE182F">
        <w:rPr>
          <w:rFonts w:ascii="Times New Roman" w:hAnsi="Times New Roman" w:cs="Times New Roman"/>
          <w:sz w:val="24"/>
          <w:szCs w:val="24"/>
        </w:rPr>
        <w:t>.</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Un’analisi delle cooperative aderenti a Legacoopsociali indica che alcune cooperative si sono via via strutturate e aggregate in organizzazioni di maggior dimensione assumendo le dinamiche e le caratteristiche delle “grandi” imprese di servizi.  </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lastRenderedPageBreak/>
        <w:t xml:space="preserve">Nuovi gruppi dirigenti si affacciano a governare le imprese, pronti ad affrontare un doppio investimento: la realizzazione di un percorso di valorizzazione professionale da un lato </w:t>
      </w:r>
      <w:proofErr w:type="gramStart"/>
      <w:r w:rsidRPr="00BE182F">
        <w:rPr>
          <w:rFonts w:ascii="Times New Roman" w:hAnsi="Times New Roman" w:cs="Times New Roman"/>
          <w:sz w:val="24"/>
          <w:szCs w:val="24"/>
        </w:rPr>
        <w:t>e  una</w:t>
      </w:r>
      <w:proofErr w:type="gramEnd"/>
      <w:r w:rsidRPr="00BE182F">
        <w:rPr>
          <w:rFonts w:ascii="Times New Roman" w:hAnsi="Times New Roman" w:cs="Times New Roman"/>
          <w:sz w:val="24"/>
          <w:szCs w:val="24"/>
        </w:rPr>
        <w:t xml:space="preserve"> “scelta di vita” dall’altro, la ricerca di una missione che unisca al lavoro l’utilità sociale. </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Una nuova generazione di soci chiede, in primo luogo e in misura ben più netta che in passato, continuità, sicurezza e qualità del lavoro, e riconoscimento della propria professionalità.</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Di contro, </w:t>
      </w:r>
      <w:r w:rsidRPr="00BE182F">
        <w:rPr>
          <w:rFonts w:ascii="Times New Roman" w:hAnsi="Times New Roman" w:cs="Times New Roman"/>
          <w:b/>
          <w:sz w:val="24"/>
          <w:szCs w:val="24"/>
        </w:rPr>
        <w:t>la cooperazione soffre una</w:t>
      </w:r>
      <w:r w:rsidRPr="00BE182F">
        <w:rPr>
          <w:rFonts w:ascii="Times New Roman" w:hAnsi="Times New Roman" w:cs="Times New Roman"/>
          <w:sz w:val="24"/>
          <w:szCs w:val="24"/>
        </w:rPr>
        <w:t xml:space="preserve"> </w:t>
      </w:r>
      <w:r w:rsidRPr="00BE182F">
        <w:rPr>
          <w:rFonts w:ascii="Times New Roman" w:hAnsi="Times New Roman" w:cs="Times New Roman"/>
          <w:b/>
          <w:sz w:val="24"/>
          <w:szCs w:val="24"/>
        </w:rPr>
        <w:t>difficoltà a vedersi e sentirsi riconosciuta,</w:t>
      </w:r>
      <w:r w:rsidRPr="00BE182F">
        <w:rPr>
          <w:rFonts w:ascii="Times New Roman" w:hAnsi="Times New Roman" w:cs="Times New Roman"/>
          <w:sz w:val="24"/>
          <w:szCs w:val="24"/>
        </w:rPr>
        <w:t xml:space="preserve"> non tanto come esperienza storica e soggetto primario di un’economia sociale basata sulla partecipazione e sul governo democratico, quanto</w:t>
      </w:r>
      <w:r w:rsidRPr="00BE182F">
        <w:rPr>
          <w:rFonts w:ascii="Times New Roman" w:hAnsi="Times New Roman" w:cs="Times New Roman"/>
          <w:b/>
          <w:sz w:val="24"/>
          <w:szCs w:val="24"/>
        </w:rPr>
        <w:t xml:space="preserve"> come soggetto imprenditoriale e agente di innovazione e sviluppo economico e sociale.</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Per cogliere le opportunità che il momento storico offre è prioritario riuscire a superare la visione che relega l’impresa cooperativa in </w:t>
      </w:r>
      <w:proofErr w:type="gramStart"/>
      <w:r w:rsidRPr="00BE182F">
        <w:rPr>
          <w:rFonts w:ascii="Times New Roman" w:hAnsi="Times New Roman" w:cs="Times New Roman"/>
          <w:sz w:val="24"/>
          <w:szCs w:val="24"/>
        </w:rPr>
        <w:t>un</w:t>
      </w:r>
      <w:proofErr w:type="gramEnd"/>
      <w:r w:rsidRPr="00BE182F">
        <w:rPr>
          <w:rFonts w:ascii="Times New Roman" w:hAnsi="Times New Roman" w:cs="Times New Roman"/>
          <w:sz w:val="24"/>
          <w:szCs w:val="24"/>
        </w:rPr>
        <w:t xml:space="preserve"> spazio di azione marginale. Va affermato il</w:t>
      </w:r>
      <w:r w:rsidRPr="00BE182F">
        <w:rPr>
          <w:rFonts w:ascii="Times New Roman" w:hAnsi="Times New Roman" w:cs="Times New Roman"/>
          <w:b/>
          <w:sz w:val="24"/>
          <w:szCs w:val="24"/>
        </w:rPr>
        <w:t xml:space="preserve"> ruolo dell’impresa cooperativa come forma di impresa civile inserita a pieno titolo nell’economia di mercato, caratterizzata da forte un elemento di relazionalità e uno stretto legame con il territorio, che agisce per contribuire alla coesione sociale e allo sviluppo economico</w:t>
      </w:r>
      <w:r w:rsidRPr="00BE182F">
        <w:rPr>
          <w:rFonts w:ascii="Times New Roman" w:hAnsi="Times New Roman" w:cs="Times New Roman"/>
          <w:sz w:val="24"/>
          <w:szCs w:val="24"/>
        </w:rPr>
        <w:t>.</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Per questo </w:t>
      </w:r>
      <w:r w:rsidRPr="00BE182F">
        <w:rPr>
          <w:rFonts w:ascii="Times New Roman" w:hAnsi="Times New Roman" w:cs="Times New Roman"/>
          <w:b/>
          <w:sz w:val="24"/>
          <w:szCs w:val="24"/>
        </w:rPr>
        <w:t xml:space="preserve">l’obiettivo del progetto SENT </w:t>
      </w:r>
      <w:r w:rsidRPr="00BE182F">
        <w:rPr>
          <w:rFonts w:ascii="Times New Roman" w:hAnsi="Times New Roman" w:cs="Times New Roman"/>
          <w:sz w:val="24"/>
          <w:szCs w:val="24"/>
        </w:rPr>
        <w:t xml:space="preserve">è quello di </w:t>
      </w:r>
      <w:r w:rsidRPr="00BE182F">
        <w:rPr>
          <w:rFonts w:ascii="Times New Roman" w:hAnsi="Times New Roman" w:cs="Times New Roman"/>
          <w:b/>
          <w:sz w:val="24"/>
          <w:szCs w:val="24"/>
        </w:rPr>
        <w:t>rigenerare la cooperazione sociale attraverso l’attivazione di un cantiere di lavoro nel quale co-progettare la nuova cornice di riferimento su cui la cooperazione sociale dovrà sapersi misurare e innovare</w:t>
      </w:r>
      <w:r w:rsidRPr="00BE182F">
        <w:rPr>
          <w:rFonts w:ascii="Times New Roman" w:hAnsi="Times New Roman" w:cs="Times New Roman"/>
          <w:sz w:val="24"/>
          <w:szCs w:val="24"/>
        </w:rPr>
        <w:t xml:space="preserve"> per cogliere e affrontare le sfide e le opportunità poste dall’evoluzione del contesto di riferimento e per </w:t>
      </w:r>
      <w:r w:rsidRPr="00BE182F">
        <w:rPr>
          <w:rFonts w:ascii="Times New Roman" w:hAnsi="Times New Roman" w:cs="Times New Roman"/>
          <w:b/>
          <w:sz w:val="24"/>
          <w:szCs w:val="24"/>
        </w:rPr>
        <w:t>essere il modello imprenditoriale guida per fare impresa sociale</w:t>
      </w:r>
      <w:r w:rsidRPr="00BE182F">
        <w:rPr>
          <w:rFonts w:ascii="Times New Roman" w:hAnsi="Times New Roman" w:cs="Times New Roman"/>
          <w:sz w:val="24"/>
          <w:szCs w:val="24"/>
        </w:rPr>
        <w:t xml:space="preserve"> e per sviluppare processi di innovazione dal basso che abbiano al centro la persona e le comunità.</w:t>
      </w:r>
    </w:p>
    <w:p w:rsidR="00BE182F" w:rsidRP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 xml:space="preserve">La cooperazione sociale rappresenta una delle realtà di riferimento che può essere capace di re-interpretare e declinare, in chiave positiva, la relazione di interdipendenza che insiste tra cultura, società ed economia, valorizzando elementi chiave quali </w:t>
      </w:r>
      <w:r w:rsidRPr="00BE182F">
        <w:rPr>
          <w:rFonts w:ascii="Times New Roman" w:hAnsi="Times New Roman" w:cs="Times New Roman"/>
          <w:b/>
          <w:sz w:val="24"/>
          <w:szCs w:val="24"/>
        </w:rPr>
        <w:t>innovazione, sostenibilità e umanità</w:t>
      </w:r>
      <w:r w:rsidRPr="00BE182F">
        <w:rPr>
          <w:rFonts w:ascii="Times New Roman" w:hAnsi="Times New Roman" w:cs="Times New Roman"/>
          <w:sz w:val="24"/>
          <w:szCs w:val="24"/>
        </w:rPr>
        <w:t>.</w:t>
      </w:r>
    </w:p>
    <w:p w:rsidR="00BE182F" w:rsidRDefault="00BE182F" w:rsidP="00BE182F">
      <w:pPr>
        <w:jc w:val="both"/>
        <w:rPr>
          <w:rFonts w:ascii="Times New Roman" w:hAnsi="Times New Roman" w:cs="Times New Roman"/>
          <w:sz w:val="24"/>
          <w:szCs w:val="24"/>
        </w:rPr>
      </w:pPr>
      <w:r w:rsidRPr="00BE182F">
        <w:rPr>
          <w:rFonts w:ascii="Times New Roman" w:hAnsi="Times New Roman" w:cs="Times New Roman"/>
          <w:sz w:val="24"/>
          <w:szCs w:val="24"/>
        </w:rPr>
        <w:t>La</w:t>
      </w:r>
      <w:r w:rsidRPr="00BE182F">
        <w:rPr>
          <w:rFonts w:ascii="Times New Roman" w:hAnsi="Times New Roman" w:cs="Times New Roman"/>
          <w:b/>
          <w:sz w:val="24"/>
          <w:szCs w:val="24"/>
        </w:rPr>
        <w:t xml:space="preserve"> cultura </w:t>
      </w:r>
      <w:r w:rsidRPr="00BE182F">
        <w:rPr>
          <w:rFonts w:ascii="Times New Roman" w:hAnsi="Times New Roman" w:cs="Times New Roman"/>
          <w:sz w:val="24"/>
          <w:szCs w:val="24"/>
        </w:rPr>
        <w:t xml:space="preserve">è, infatti, uno degli ambiti politico-strategici trasversali di riferimento per le azioni e le attività del progetto SENT. È necessario che ogni realtà cooperativa e il movimento cooperativo nel suo complesso non diano per scontata la propria cultura. Occorre rinnovare il senso della propria specificità per rappresentare una realtà che agisce all’interno dell’economia di mercato, che è capace di porre interrogativi rispetto al modo di operare in economia e comunicare il valore aggiunto che apporta allo sviluppo della società, diminuendo la distanza percepita dalle cooperative (o da molte di esse) tra la propria realtà concreta e la rappresentazione che ne viene data. </w:t>
      </w:r>
    </w:p>
    <w:p w:rsidR="00AE2927" w:rsidRPr="009B3B71" w:rsidRDefault="00AE2927" w:rsidP="00BE182F">
      <w:pPr>
        <w:jc w:val="both"/>
        <w:rPr>
          <w:rFonts w:ascii="Times New Roman" w:hAnsi="Times New Roman" w:cs="Times New Roman"/>
          <w:b/>
          <w:sz w:val="24"/>
          <w:szCs w:val="24"/>
        </w:rPr>
      </w:pPr>
      <w:r w:rsidRPr="009B3B71">
        <w:rPr>
          <w:rFonts w:ascii="Times New Roman" w:hAnsi="Times New Roman" w:cs="Times New Roman"/>
          <w:b/>
          <w:sz w:val="24"/>
          <w:szCs w:val="24"/>
        </w:rPr>
        <w:t>La comunicazione: il piano operativo</w:t>
      </w:r>
    </w:p>
    <w:p w:rsidR="00AE2927" w:rsidRDefault="00970E2C" w:rsidP="00AE2927">
      <w:pPr>
        <w:jc w:val="both"/>
        <w:rPr>
          <w:rFonts w:ascii="Times New Roman" w:hAnsi="Times New Roman" w:cs="Times New Roman"/>
          <w:sz w:val="24"/>
          <w:szCs w:val="24"/>
        </w:rPr>
      </w:pPr>
      <w:r>
        <w:rPr>
          <w:rFonts w:ascii="Times New Roman" w:hAnsi="Times New Roman" w:cs="Times New Roman"/>
          <w:sz w:val="24"/>
          <w:szCs w:val="24"/>
        </w:rPr>
        <w:t>Nella cornice di Sent</w:t>
      </w:r>
      <w:r w:rsidR="00891F15">
        <w:rPr>
          <w:rFonts w:ascii="Times New Roman" w:hAnsi="Times New Roman" w:cs="Times New Roman"/>
          <w:sz w:val="24"/>
          <w:szCs w:val="24"/>
        </w:rPr>
        <w:t xml:space="preserve"> e</w:t>
      </w:r>
      <w:r>
        <w:rPr>
          <w:rFonts w:ascii="Times New Roman" w:hAnsi="Times New Roman" w:cs="Times New Roman"/>
          <w:sz w:val="24"/>
          <w:szCs w:val="24"/>
        </w:rPr>
        <w:t xml:space="preserve"> </w:t>
      </w:r>
      <w:r w:rsidR="009B3B71">
        <w:rPr>
          <w:rFonts w:ascii="Times New Roman" w:hAnsi="Times New Roman" w:cs="Times New Roman"/>
          <w:sz w:val="24"/>
          <w:szCs w:val="24"/>
        </w:rPr>
        <w:t>nel</w:t>
      </w:r>
      <w:r>
        <w:rPr>
          <w:rFonts w:ascii="Times New Roman" w:hAnsi="Times New Roman" w:cs="Times New Roman"/>
          <w:sz w:val="24"/>
          <w:szCs w:val="24"/>
        </w:rPr>
        <w:t xml:space="preserve"> suo capitolo sulla cultura,</w:t>
      </w:r>
      <w:r w:rsidR="009B3B71">
        <w:rPr>
          <w:rFonts w:ascii="Times New Roman" w:hAnsi="Times New Roman" w:cs="Times New Roman"/>
          <w:sz w:val="24"/>
          <w:szCs w:val="24"/>
        </w:rPr>
        <w:t xml:space="preserve"> </w:t>
      </w:r>
      <w:r>
        <w:rPr>
          <w:rFonts w:ascii="Times New Roman" w:hAnsi="Times New Roman" w:cs="Times New Roman"/>
          <w:sz w:val="24"/>
          <w:szCs w:val="24"/>
        </w:rPr>
        <w:t xml:space="preserve">si inquadra il nuovo Piano di </w:t>
      </w:r>
      <w:proofErr w:type="gramStart"/>
      <w:r>
        <w:rPr>
          <w:rFonts w:ascii="Times New Roman" w:hAnsi="Times New Roman" w:cs="Times New Roman"/>
          <w:sz w:val="24"/>
          <w:szCs w:val="24"/>
        </w:rPr>
        <w:t>Comunicazione  2018</w:t>
      </w:r>
      <w:proofErr w:type="gramEnd"/>
      <w:r>
        <w:rPr>
          <w:rFonts w:ascii="Times New Roman" w:hAnsi="Times New Roman" w:cs="Times New Roman"/>
          <w:sz w:val="24"/>
          <w:szCs w:val="24"/>
        </w:rPr>
        <w:t xml:space="preserve">. </w:t>
      </w:r>
      <w:r w:rsidR="00AE2927">
        <w:rPr>
          <w:rFonts w:ascii="Times New Roman" w:hAnsi="Times New Roman" w:cs="Times New Roman"/>
          <w:sz w:val="24"/>
          <w:szCs w:val="24"/>
        </w:rPr>
        <w:t>Ad ispirare gli strumenti, gli obiettivi e le modalità è stato un nuovo e moderno approccio alla comunicazione d</w:t>
      </w:r>
      <w:r w:rsidR="00B3670E">
        <w:rPr>
          <w:rFonts w:ascii="Times New Roman" w:hAnsi="Times New Roman" w:cs="Times New Roman"/>
          <w:sz w:val="24"/>
          <w:szCs w:val="24"/>
        </w:rPr>
        <w:t xml:space="preserve">ella nostra </w:t>
      </w:r>
      <w:r w:rsidR="00AE2927">
        <w:rPr>
          <w:rFonts w:ascii="Times New Roman" w:hAnsi="Times New Roman" w:cs="Times New Roman"/>
          <w:sz w:val="24"/>
          <w:szCs w:val="24"/>
        </w:rPr>
        <w:t xml:space="preserve">associazione di imprese e cooperative sociali: non delegare alla comunicazione “verticale” del semplice ufficio stampa ma costruire </w:t>
      </w:r>
      <w:r w:rsidR="00AE2927">
        <w:rPr>
          <w:rFonts w:ascii="Times New Roman" w:hAnsi="Times New Roman" w:cs="Times New Roman"/>
          <w:b/>
          <w:sz w:val="24"/>
          <w:szCs w:val="24"/>
        </w:rPr>
        <w:t>un’autonomizzazione della “capacità mediatica”</w:t>
      </w:r>
      <w:r w:rsidR="00AE2927">
        <w:rPr>
          <w:rFonts w:ascii="Times New Roman" w:hAnsi="Times New Roman" w:cs="Times New Roman"/>
          <w:sz w:val="24"/>
          <w:szCs w:val="24"/>
        </w:rPr>
        <w:t xml:space="preserve"> sfruttando le opportunità del web e dei social network: l’era della comunicazione digitale </w:t>
      </w:r>
      <w:r w:rsidR="00AE2927">
        <w:rPr>
          <w:rFonts w:ascii="Times New Roman" w:hAnsi="Times New Roman" w:cs="Times New Roman"/>
          <w:b/>
          <w:sz w:val="24"/>
          <w:szCs w:val="24"/>
        </w:rPr>
        <w:t>ha annullato la distinzione</w:t>
      </w:r>
      <w:r w:rsidR="00AE2927">
        <w:rPr>
          <w:rFonts w:ascii="Times New Roman" w:hAnsi="Times New Roman" w:cs="Times New Roman"/>
          <w:sz w:val="24"/>
          <w:szCs w:val="24"/>
        </w:rPr>
        <w:t xml:space="preserve"> </w:t>
      </w:r>
      <w:r w:rsidR="00AE2927">
        <w:rPr>
          <w:rFonts w:ascii="Times New Roman" w:hAnsi="Times New Roman" w:cs="Times New Roman"/>
          <w:b/>
          <w:sz w:val="24"/>
          <w:szCs w:val="24"/>
        </w:rPr>
        <w:t>tra chi fa editoria e chi non la svolge come attività prevalente</w:t>
      </w:r>
      <w:r w:rsidR="00AE2927">
        <w:rPr>
          <w:rFonts w:ascii="Times New Roman" w:hAnsi="Times New Roman" w:cs="Times New Roman"/>
          <w:sz w:val="24"/>
          <w:szCs w:val="24"/>
        </w:rPr>
        <w:t xml:space="preserve">. </w:t>
      </w:r>
      <w:r w:rsidR="00863B74">
        <w:rPr>
          <w:rFonts w:ascii="Times New Roman" w:hAnsi="Times New Roman" w:cs="Times New Roman"/>
          <w:sz w:val="24"/>
          <w:szCs w:val="24"/>
        </w:rPr>
        <w:t xml:space="preserve">Questa </w:t>
      </w:r>
      <w:r w:rsidR="00AE2927">
        <w:rPr>
          <w:rFonts w:ascii="Times New Roman" w:hAnsi="Times New Roman" w:cs="Times New Roman"/>
          <w:sz w:val="24"/>
          <w:szCs w:val="24"/>
        </w:rPr>
        <w:t xml:space="preserve">intuizione </w:t>
      </w:r>
      <w:r w:rsidR="00AE2927">
        <w:rPr>
          <w:rFonts w:ascii="Times New Roman" w:hAnsi="Times New Roman" w:cs="Times New Roman"/>
          <w:b/>
          <w:sz w:val="24"/>
          <w:szCs w:val="24"/>
        </w:rPr>
        <w:t xml:space="preserve">ha prodotto </w:t>
      </w:r>
      <w:r w:rsidR="00724201">
        <w:rPr>
          <w:rFonts w:ascii="Times New Roman" w:hAnsi="Times New Roman" w:cs="Times New Roman"/>
          <w:b/>
          <w:sz w:val="24"/>
          <w:szCs w:val="24"/>
        </w:rPr>
        <w:t xml:space="preserve">discreti </w:t>
      </w:r>
      <w:r w:rsidR="00AE2927">
        <w:rPr>
          <w:rFonts w:ascii="Times New Roman" w:hAnsi="Times New Roman" w:cs="Times New Roman"/>
          <w:b/>
          <w:sz w:val="24"/>
          <w:szCs w:val="24"/>
        </w:rPr>
        <w:t>risultati e una tenuta</w:t>
      </w:r>
      <w:r w:rsidR="00AE2927">
        <w:rPr>
          <w:rFonts w:ascii="Times New Roman" w:hAnsi="Times New Roman" w:cs="Times New Roman"/>
          <w:sz w:val="24"/>
          <w:szCs w:val="24"/>
        </w:rPr>
        <w:t xml:space="preserve"> di fronte alle crisi d’immagine tra il 2013 (Lampedusa) e il 2014 (mafia capitale).</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Questo è l’incipit del documento di Bilancio attività di comunicazione</w:t>
      </w:r>
      <w:r w:rsidR="00C54567">
        <w:rPr>
          <w:rFonts w:ascii="Times New Roman" w:hAnsi="Times New Roman" w:cs="Times New Roman"/>
          <w:sz w:val="24"/>
          <w:szCs w:val="24"/>
        </w:rPr>
        <w:t xml:space="preserve"> </w:t>
      </w:r>
      <w:r>
        <w:rPr>
          <w:rFonts w:ascii="Times New Roman" w:hAnsi="Times New Roman" w:cs="Times New Roman"/>
          <w:sz w:val="24"/>
          <w:szCs w:val="24"/>
        </w:rPr>
        <w:t>2013-2017 che segna il punto d</w:t>
      </w:r>
      <w:r w:rsidR="00C54567">
        <w:rPr>
          <w:rFonts w:ascii="Times New Roman" w:hAnsi="Times New Roman" w:cs="Times New Roman"/>
          <w:sz w:val="24"/>
          <w:szCs w:val="24"/>
        </w:rPr>
        <w:t>i cesura da</w:t>
      </w:r>
      <w:r>
        <w:rPr>
          <w:rFonts w:ascii="Times New Roman" w:hAnsi="Times New Roman" w:cs="Times New Roman"/>
          <w:sz w:val="24"/>
          <w:szCs w:val="24"/>
        </w:rPr>
        <w:t xml:space="preserve"> dove ripartire. Dalle tre parole d’ordine del IV congresso nazionale “Gli altri, il nuovo, il domani” si deve declinare una comunicazione che sappia cogliere le opportunità delle nuove tecnologie con le buone regole della “tradizione mediatica”. </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Davanti c’è un panorama di attività molto articolato che va comunicato. Non solo le attività dell’associazione nazionale e delle associate ma anche la presenza nelle reti va affermata con un proprio profilo comunicativo: Alleanza cooperative sociali, Forum Terzo Settore, Forum Disuguaglianze e Diversità, Alleanza contro la povertà, agricoltura sociale, beni confiscati. </w:t>
      </w:r>
    </w:p>
    <w:p w:rsidR="00AE2927" w:rsidRPr="005055F9" w:rsidRDefault="00AE2927" w:rsidP="00AE2927">
      <w:pPr>
        <w:jc w:val="both"/>
        <w:rPr>
          <w:rFonts w:ascii="Times New Roman" w:hAnsi="Times New Roman" w:cs="Times New Roman"/>
          <w:i/>
          <w:sz w:val="24"/>
          <w:szCs w:val="24"/>
        </w:rPr>
      </w:pPr>
      <w:r w:rsidRPr="005055F9">
        <w:rPr>
          <w:rFonts w:ascii="Times New Roman" w:hAnsi="Times New Roman" w:cs="Times New Roman"/>
          <w:i/>
          <w:sz w:val="24"/>
          <w:szCs w:val="24"/>
        </w:rPr>
        <w:t>Ufficio stampa e sito web</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La trasformazione della comunicazione e dell’informazione ha determinato anche quella delle modalità di comunicazione esterna. L’ufficio stampa, oggi, non è più un meccanismo verticale: comunicato</w:t>
      </w:r>
      <w:r>
        <w:rPr>
          <w:rFonts w:ascii="Times New Roman" w:hAnsi="Times New Roman" w:cs="Times New Roman"/>
          <w:sz w:val="24"/>
          <w:szCs w:val="24"/>
        </w:rPr>
        <w:sym w:font="Wingdings" w:char="F0E0"/>
      </w:r>
      <w:r>
        <w:rPr>
          <w:rFonts w:ascii="Times New Roman" w:hAnsi="Times New Roman" w:cs="Times New Roman"/>
          <w:sz w:val="24"/>
          <w:szCs w:val="24"/>
        </w:rPr>
        <w:t>testata giornalistica</w:t>
      </w:r>
      <w:r>
        <w:rPr>
          <w:rFonts w:ascii="Times New Roman" w:hAnsi="Times New Roman" w:cs="Times New Roman"/>
          <w:sz w:val="24"/>
          <w:szCs w:val="24"/>
        </w:rPr>
        <w:sym w:font="Wingdings" w:char="F0E0"/>
      </w:r>
      <w:proofErr w:type="spellStart"/>
      <w:r>
        <w:rPr>
          <w:rFonts w:ascii="Times New Roman" w:hAnsi="Times New Roman" w:cs="Times New Roman"/>
          <w:sz w:val="24"/>
          <w:szCs w:val="24"/>
        </w:rPr>
        <w:t>lobb</w:t>
      </w:r>
      <w:r w:rsidR="005D6DD9">
        <w:rPr>
          <w:rFonts w:ascii="Times New Roman" w:hAnsi="Times New Roman" w:cs="Times New Roman"/>
          <w:sz w:val="24"/>
          <w:szCs w:val="24"/>
        </w:rPr>
        <w:t>i</w:t>
      </w:r>
      <w:r>
        <w:rPr>
          <w:rFonts w:ascii="Times New Roman" w:hAnsi="Times New Roman" w:cs="Times New Roman"/>
          <w:sz w:val="24"/>
          <w:szCs w:val="24"/>
        </w:rPr>
        <w:t>ng</w:t>
      </w:r>
      <w:proofErr w:type="spellEnd"/>
      <w:r>
        <w:rPr>
          <w:rFonts w:ascii="Times New Roman" w:hAnsi="Times New Roman" w:cs="Times New Roman"/>
          <w:sz w:val="24"/>
          <w:szCs w:val="24"/>
        </w:rPr>
        <w:t xml:space="preserve">. Oggi la dotazione web e social automatizza il comunicato stampa nella sua diffusione. </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 xml:space="preserve">Resta, però, fondamentale la costruzione di relazioni con carta stampata, radio, tv e informazione web con la tradizionale doppia opzione: pagare fette di pubblicità o “dare la notizia”. Essere fonte affidabile di dati, storie ed esperienze permette a Legacoopsociali di poter costruire, dopo Mafia Capitale, un lento percorso di smontaggio su luoghi comuni e </w:t>
      </w:r>
      <w:proofErr w:type="spellStart"/>
      <w:r>
        <w:rPr>
          <w:rFonts w:ascii="Times New Roman" w:hAnsi="Times New Roman" w:cs="Times New Roman"/>
          <w:sz w:val="24"/>
          <w:szCs w:val="24"/>
        </w:rPr>
        <w:t>fake</w:t>
      </w:r>
      <w:proofErr w:type="spellEnd"/>
      <w:r>
        <w:rPr>
          <w:rFonts w:ascii="Times New Roman" w:hAnsi="Times New Roman" w:cs="Times New Roman"/>
          <w:sz w:val="24"/>
          <w:szCs w:val="24"/>
        </w:rPr>
        <w:t xml:space="preserve"> news. È necessario costruire una nuova “visione” su tre piani di intervento: economico, sociale e culturale. A giornali, tv, radio e web nella cooperazione sociale deve poter trovare un interlocutore innovativo, affidabile e mai strumentale. </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 xml:space="preserve">Restano come primo riferimento le agenzie stampa, quelle di settore e le testate specializzate ma va recuperato il lavoro </w:t>
      </w:r>
      <w:proofErr w:type="spellStart"/>
      <w:r>
        <w:rPr>
          <w:rFonts w:ascii="Times New Roman" w:hAnsi="Times New Roman" w:cs="Times New Roman"/>
          <w:sz w:val="24"/>
          <w:szCs w:val="24"/>
        </w:rPr>
        <w:t>pre</w:t>
      </w:r>
      <w:proofErr w:type="spellEnd"/>
      <w:r>
        <w:rPr>
          <w:rFonts w:ascii="Times New Roman" w:hAnsi="Times New Roman" w:cs="Times New Roman"/>
          <w:sz w:val="24"/>
          <w:szCs w:val="24"/>
        </w:rPr>
        <w:t xml:space="preserve">-Mafia Capitale con il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stream attraverso la capacità di “fare notizia” sulla “visione”. </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-Operatività. Comunicati su fatti di attualità dove sono interessati campi di intervento della cooperazione sociale; comunicati e interventi su aree tematiche legate ai gruppi di lavoro (migranti, dipendenze, infanzia, salute mentale, beni confiscati); completa comunicazione su tutti gli eventi nazionali di Legacoopsociali, classificati secondo la loro “</w:t>
      </w:r>
      <w:proofErr w:type="spellStart"/>
      <w:r>
        <w:rPr>
          <w:rFonts w:ascii="Times New Roman" w:hAnsi="Times New Roman" w:cs="Times New Roman"/>
          <w:sz w:val="24"/>
          <w:szCs w:val="24"/>
        </w:rPr>
        <w:t>notiziabilità</w:t>
      </w:r>
      <w:proofErr w:type="spellEnd"/>
      <w:r>
        <w:rPr>
          <w:rFonts w:ascii="Times New Roman" w:hAnsi="Times New Roman" w:cs="Times New Roman"/>
          <w:sz w:val="24"/>
          <w:szCs w:val="24"/>
        </w:rPr>
        <w:t xml:space="preserve">”, attraverso la forma “multimediale” che oggi diventa essenziale; dare spazio a comunicazioni delle coop sociali dai territori su “crisi” o “good news”. </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 xml:space="preserve">-Sito web. È la nostra finestra, il vestito istituzionale che racconta chi siamo e cosa facciamo. Nella home page la colonna centrale racconta attività, eventi, posizioni e notizie rilevanti del mondo della cooperazione sociale e del terzo settore. </w:t>
      </w:r>
    </w:p>
    <w:p w:rsidR="00AE2927" w:rsidRDefault="00AE2927" w:rsidP="00AE2927">
      <w:pPr>
        <w:jc w:val="both"/>
        <w:rPr>
          <w:rFonts w:ascii="Times New Roman" w:hAnsi="Times New Roman" w:cs="Times New Roman"/>
          <w:sz w:val="24"/>
          <w:szCs w:val="24"/>
        </w:rPr>
      </w:pPr>
      <w:r>
        <w:rPr>
          <w:rFonts w:ascii="Times New Roman" w:hAnsi="Times New Roman" w:cs="Times New Roman"/>
          <w:sz w:val="24"/>
          <w:szCs w:val="24"/>
        </w:rPr>
        <w:t xml:space="preserve">Dopo il restyling oggi si possono aggiungere diverse funzioni nuove. La finestra sugli eventi dai “territori” con le cooperative aderenti in primo piano e l’ampio spazio per la pubblicazione e condivisione di documenti. La funzione di “servizio” resta un aspetto fondamentale per connettere le associate all’associazione e aggiornarle sul piano di lavoro: in questo senso </w:t>
      </w:r>
      <w:r w:rsidR="000D03B7">
        <w:rPr>
          <w:rFonts w:ascii="Times New Roman" w:hAnsi="Times New Roman" w:cs="Times New Roman"/>
          <w:sz w:val="24"/>
          <w:szCs w:val="24"/>
        </w:rPr>
        <w:t xml:space="preserve">è stato fornito </w:t>
      </w:r>
      <w:r>
        <w:rPr>
          <w:rFonts w:ascii="Times New Roman" w:hAnsi="Times New Roman" w:cs="Times New Roman"/>
          <w:sz w:val="24"/>
          <w:szCs w:val="24"/>
        </w:rPr>
        <w:t xml:space="preserve">un vademecum di base per mettersi in contatto con l’ufficio comunicazione in maniera corretta e operativa. </w:t>
      </w:r>
    </w:p>
    <w:p w:rsidR="006002CA" w:rsidRPr="00F05410" w:rsidRDefault="006002CA" w:rsidP="006008F3">
      <w:pPr>
        <w:jc w:val="both"/>
        <w:rPr>
          <w:rFonts w:ascii="Times New Roman" w:hAnsi="Times New Roman" w:cs="Times New Roman"/>
          <w:b/>
          <w:sz w:val="24"/>
          <w:szCs w:val="24"/>
        </w:rPr>
      </w:pPr>
      <w:r w:rsidRPr="00F05410">
        <w:rPr>
          <w:rFonts w:ascii="Times New Roman" w:hAnsi="Times New Roman" w:cs="Times New Roman"/>
          <w:b/>
          <w:sz w:val="24"/>
          <w:szCs w:val="24"/>
        </w:rPr>
        <w:t>Progetto nelpaese.it: la sfida di un quotidiano on line</w:t>
      </w:r>
    </w:p>
    <w:p w:rsidR="006002CA" w:rsidRPr="00BE182F" w:rsidRDefault="006002CA" w:rsidP="006002CA">
      <w:pPr>
        <w:jc w:val="both"/>
        <w:rPr>
          <w:rFonts w:ascii="Times New Roman" w:hAnsi="Times New Roman" w:cs="Times New Roman"/>
          <w:sz w:val="24"/>
          <w:szCs w:val="24"/>
        </w:rPr>
      </w:pPr>
      <w:r w:rsidRPr="00BE182F">
        <w:rPr>
          <w:rFonts w:ascii="Times New Roman" w:hAnsi="Times New Roman" w:cs="Times New Roman"/>
          <w:sz w:val="24"/>
          <w:szCs w:val="24"/>
        </w:rPr>
        <w:t xml:space="preserve">Dall’estate del 2012 il progetto di un quotidiano on line, edito da Legacoopsociali in via sperimentale, ha prodotto alcuni risultati concreti in seno al lavoro e alla progettualità per la comunicazione nazionale. In concreto si è formato un Gruppo nazionale comunicazione che, partendo da </w:t>
      </w:r>
      <w:hyperlink r:id="rId6" w:history="1">
        <w:r w:rsidRPr="00BE182F">
          <w:rPr>
            <w:rStyle w:val="Collegamentoipertestuale"/>
            <w:rFonts w:ascii="Times New Roman" w:hAnsi="Times New Roman" w:cs="Times New Roman"/>
            <w:sz w:val="24"/>
            <w:szCs w:val="24"/>
          </w:rPr>
          <w:t>www.nelpaese.it</w:t>
        </w:r>
      </w:hyperlink>
      <w:r w:rsidRPr="00BE182F">
        <w:rPr>
          <w:rFonts w:ascii="Times New Roman" w:hAnsi="Times New Roman" w:cs="Times New Roman"/>
          <w:sz w:val="24"/>
          <w:szCs w:val="24"/>
        </w:rPr>
        <w:t>, ha messo a sistema un numero importante di comunicatori/addetti stampa di cooperative sociali e</w:t>
      </w:r>
      <w:r w:rsidR="000D03B7">
        <w:rPr>
          <w:rFonts w:ascii="Times New Roman" w:hAnsi="Times New Roman" w:cs="Times New Roman"/>
          <w:sz w:val="24"/>
          <w:szCs w:val="24"/>
        </w:rPr>
        <w:t xml:space="preserve"> delle</w:t>
      </w:r>
      <w:r w:rsidRPr="00BE182F">
        <w:rPr>
          <w:rFonts w:ascii="Times New Roman" w:hAnsi="Times New Roman" w:cs="Times New Roman"/>
          <w:sz w:val="24"/>
          <w:szCs w:val="24"/>
        </w:rPr>
        <w:t xml:space="preserve"> Legacoop territoriali</w:t>
      </w:r>
      <w:r w:rsidR="000D03B7">
        <w:rPr>
          <w:rFonts w:ascii="Times New Roman" w:hAnsi="Times New Roman" w:cs="Times New Roman"/>
          <w:sz w:val="24"/>
          <w:szCs w:val="24"/>
        </w:rPr>
        <w:t>,</w:t>
      </w:r>
      <w:r w:rsidRPr="00BE182F">
        <w:rPr>
          <w:rFonts w:ascii="Times New Roman" w:hAnsi="Times New Roman" w:cs="Times New Roman"/>
          <w:sz w:val="24"/>
          <w:szCs w:val="24"/>
        </w:rPr>
        <w:t xml:space="preserve"> aumenta</w:t>
      </w:r>
      <w:r w:rsidR="000D03B7">
        <w:rPr>
          <w:rFonts w:ascii="Times New Roman" w:hAnsi="Times New Roman" w:cs="Times New Roman"/>
          <w:sz w:val="24"/>
          <w:szCs w:val="24"/>
        </w:rPr>
        <w:t>ndo i suoi componenti</w:t>
      </w:r>
      <w:r w:rsidRPr="00BE182F">
        <w:rPr>
          <w:rFonts w:ascii="Times New Roman" w:hAnsi="Times New Roman" w:cs="Times New Roman"/>
          <w:sz w:val="24"/>
          <w:szCs w:val="24"/>
        </w:rPr>
        <w:t xml:space="preserve"> via via negli anni con nuove adesioni. </w:t>
      </w:r>
    </w:p>
    <w:p w:rsidR="006002CA" w:rsidRPr="00BE182F" w:rsidRDefault="006002CA" w:rsidP="006002CA">
      <w:pPr>
        <w:jc w:val="both"/>
        <w:rPr>
          <w:rFonts w:ascii="Times New Roman" w:hAnsi="Times New Roman" w:cs="Times New Roman"/>
          <w:sz w:val="24"/>
          <w:szCs w:val="24"/>
        </w:rPr>
      </w:pPr>
      <w:r w:rsidRPr="00BE182F">
        <w:rPr>
          <w:rFonts w:ascii="Times New Roman" w:hAnsi="Times New Roman" w:cs="Times New Roman"/>
          <w:sz w:val="24"/>
          <w:szCs w:val="24"/>
        </w:rPr>
        <w:lastRenderedPageBreak/>
        <w:t>Il Gruppo nazionale si è riunito con la scadenza di due volte l’anno, a Roma o Bologna, confrontandosi e condividendo la linea editoriale, le modifiche al sito, i contenuti e il lavoro di editing per la crescita del progetto. Questa continuità ha permesso man mano di sviluppare anche un lavoro concreto di confronto e condivisione su aspetti positivi e criticità della comunicazione: formazione, iniziative, aggiornamento degli strumenti, messa in rete de</w:t>
      </w:r>
      <w:r w:rsidR="00AA7626">
        <w:rPr>
          <w:rFonts w:ascii="Times New Roman" w:hAnsi="Times New Roman" w:cs="Times New Roman"/>
          <w:sz w:val="24"/>
          <w:szCs w:val="24"/>
        </w:rPr>
        <w:t>lle conoscenze</w:t>
      </w:r>
      <w:r w:rsidRPr="00BE182F">
        <w:rPr>
          <w:rFonts w:ascii="Times New Roman" w:hAnsi="Times New Roman" w:cs="Times New Roman"/>
          <w:sz w:val="24"/>
          <w:szCs w:val="24"/>
        </w:rPr>
        <w:t xml:space="preserve">. </w:t>
      </w:r>
    </w:p>
    <w:p w:rsidR="006002CA" w:rsidRPr="00BE182F" w:rsidRDefault="006002CA" w:rsidP="006002CA">
      <w:pPr>
        <w:jc w:val="both"/>
        <w:rPr>
          <w:rFonts w:ascii="Times New Roman" w:hAnsi="Times New Roman" w:cs="Times New Roman"/>
          <w:sz w:val="24"/>
          <w:szCs w:val="24"/>
        </w:rPr>
      </w:pPr>
      <w:r w:rsidRPr="00BE182F">
        <w:rPr>
          <w:rFonts w:ascii="Times New Roman" w:hAnsi="Times New Roman" w:cs="Times New Roman"/>
          <w:sz w:val="24"/>
          <w:szCs w:val="24"/>
        </w:rPr>
        <w:t xml:space="preserve">Lontano dal principio di voler creare un “house </w:t>
      </w:r>
      <w:proofErr w:type="spellStart"/>
      <w:r w:rsidRPr="00BE182F">
        <w:rPr>
          <w:rFonts w:ascii="Times New Roman" w:hAnsi="Times New Roman" w:cs="Times New Roman"/>
          <w:sz w:val="24"/>
          <w:szCs w:val="24"/>
        </w:rPr>
        <w:t>organ</w:t>
      </w:r>
      <w:proofErr w:type="spellEnd"/>
      <w:r w:rsidRPr="00BE182F">
        <w:rPr>
          <w:rFonts w:ascii="Times New Roman" w:hAnsi="Times New Roman" w:cs="Times New Roman"/>
          <w:sz w:val="24"/>
          <w:szCs w:val="24"/>
        </w:rPr>
        <w:t xml:space="preserve">”, </w:t>
      </w:r>
      <w:r w:rsidRPr="00BE182F">
        <w:rPr>
          <w:rFonts w:ascii="Times New Roman" w:hAnsi="Times New Roman" w:cs="Times New Roman"/>
          <w:b/>
          <w:sz w:val="24"/>
          <w:szCs w:val="24"/>
        </w:rPr>
        <w:t>nelpaese.it</w:t>
      </w:r>
      <w:r w:rsidRPr="00BE182F">
        <w:rPr>
          <w:rFonts w:ascii="Times New Roman" w:hAnsi="Times New Roman" w:cs="Times New Roman"/>
          <w:sz w:val="24"/>
          <w:szCs w:val="24"/>
        </w:rPr>
        <w:t xml:space="preserve"> si è posizionato in rete e sui principali social network attraverso un’informazione relativa ai temi di attualità, della cronaca e dello storytelling con il punto di vista specifico della cooperazione sociale senza trasformarsi in megafono. Ha attraversato la tempesta di </w:t>
      </w:r>
      <w:r w:rsidRPr="00BE182F">
        <w:rPr>
          <w:rFonts w:ascii="Times New Roman" w:hAnsi="Times New Roman" w:cs="Times New Roman"/>
          <w:i/>
          <w:sz w:val="24"/>
          <w:szCs w:val="24"/>
        </w:rPr>
        <w:t>mafia capitale</w:t>
      </w:r>
      <w:r w:rsidRPr="00BE182F">
        <w:rPr>
          <w:rFonts w:ascii="Times New Roman" w:hAnsi="Times New Roman" w:cs="Times New Roman"/>
          <w:sz w:val="24"/>
          <w:szCs w:val="24"/>
        </w:rPr>
        <w:t xml:space="preserve"> e l’attuale campagna di odio contro chiunque si occupi di accoglienza o di esclusione, tenendo la barra diritta sul linguaggio e sulla valenza seria dei contenuti. </w:t>
      </w:r>
    </w:p>
    <w:p w:rsidR="006002CA" w:rsidRPr="00BE182F" w:rsidRDefault="006002CA" w:rsidP="006002CA">
      <w:pPr>
        <w:rPr>
          <w:rFonts w:ascii="Times New Roman" w:hAnsi="Times New Roman" w:cs="Times New Roman"/>
          <w:sz w:val="24"/>
          <w:szCs w:val="24"/>
        </w:rPr>
      </w:pPr>
      <w:r w:rsidRPr="00BE182F">
        <w:rPr>
          <w:rFonts w:ascii="Times New Roman" w:hAnsi="Times New Roman" w:cs="Times New Roman"/>
          <w:sz w:val="24"/>
          <w:szCs w:val="24"/>
        </w:rPr>
        <w:t>Il ritorno in termini di immagine è stato ottimo.</w:t>
      </w:r>
      <w:r w:rsidR="006B0453">
        <w:rPr>
          <w:rFonts w:ascii="Times New Roman" w:hAnsi="Times New Roman" w:cs="Times New Roman"/>
          <w:sz w:val="24"/>
          <w:szCs w:val="24"/>
        </w:rPr>
        <w:t xml:space="preserve"> Ad oggi chi dirige la testata è invitato a tenere giornate di formazione</w:t>
      </w:r>
      <w:r w:rsidR="00CA277B">
        <w:rPr>
          <w:rFonts w:ascii="Times New Roman" w:hAnsi="Times New Roman" w:cs="Times New Roman"/>
          <w:sz w:val="24"/>
          <w:szCs w:val="24"/>
        </w:rPr>
        <w:t xml:space="preserve"> per i crediti professionali </w:t>
      </w:r>
      <w:proofErr w:type="spellStart"/>
      <w:r w:rsidR="00CA277B">
        <w:rPr>
          <w:rFonts w:ascii="Times New Roman" w:hAnsi="Times New Roman" w:cs="Times New Roman"/>
          <w:sz w:val="24"/>
          <w:szCs w:val="24"/>
        </w:rPr>
        <w:t>Odg</w:t>
      </w:r>
      <w:proofErr w:type="spellEnd"/>
      <w:r w:rsidR="006B0453">
        <w:rPr>
          <w:rFonts w:ascii="Times New Roman" w:hAnsi="Times New Roman" w:cs="Times New Roman"/>
          <w:sz w:val="24"/>
          <w:szCs w:val="24"/>
        </w:rPr>
        <w:t xml:space="preserve"> sulla Carta di Roma (le regole deontologiche sul tema migranti) e molti panel ai festival dedicati al giornalismo, a temi dedicati all’infanzia, all’inclusione e all’ambiente. </w:t>
      </w:r>
    </w:p>
    <w:p w:rsidR="006002CA" w:rsidRPr="00BE182F" w:rsidRDefault="006002CA" w:rsidP="006002CA">
      <w:pPr>
        <w:rPr>
          <w:rFonts w:ascii="Times New Roman" w:hAnsi="Times New Roman" w:cs="Times New Roman"/>
          <w:sz w:val="24"/>
          <w:szCs w:val="24"/>
        </w:rPr>
      </w:pPr>
      <w:r w:rsidRPr="00BE182F">
        <w:rPr>
          <w:rFonts w:ascii="Times New Roman" w:hAnsi="Times New Roman" w:cs="Times New Roman"/>
          <w:sz w:val="24"/>
          <w:szCs w:val="24"/>
        </w:rPr>
        <w:t xml:space="preserve"> </w:t>
      </w:r>
      <w:r w:rsidRPr="00BE182F">
        <w:rPr>
          <w:rFonts w:ascii="Times New Roman" w:hAnsi="Times New Roman" w:cs="Times New Roman"/>
          <w:b/>
          <w:sz w:val="24"/>
          <w:szCs w:val="24"/>
        </w:rPr>
        <w:t>I numeri</w:t>
      </w:r>
      <w:r w:rsidRPr="00BE182F">
        <w:rPr>
          <w:rFonts w:ascii="Times New Roman" w:hAnsi="Times New Roman" w:cs="Times New Roman"/>
          <w:sz w:val="24"/>
          <w:szCs w:val="24"/>
        </w:rPr>
        <w:t xml:space="preserve">. Dal 2016 al 2018 </w:t>
      </w:r>
      <w:r w:rsidRPr="00BE182F">
        <w:rPr>
          <w:rFonts w:ascii="Times New Roman" w:hAnsi="Times New Roman" w:cs="Times New Roman"/>
          <w:b/>
          <w:sz w:val="24"/>
          <w:szCs w:val="24"/>
        </w:rPr>
        <w:t>nelpaese.it</w:t>
      </w:r>
      <w:r w:rsidRPr="00BE182F">
        <w:rPr>
          <w:rFonts w:ascii="Times New Roman" w:hAnsi="Times New Roman" w:cs="Times New Roman"/>
          <w:sz w:val="24"/>
          <w:szCs w:val="24"/>
        </w:rPr>
        <w:t xml:space="preserve"> è stabilmente </w:t>
      </w:r>
      <w:r w:rsidR="00084F88">
        <w:rPr>
          <w:rFonts w:ascii="Times New Roman" w:hAnsi="Times New Roman" w:cs="Times New Roman"/>
          <w:sz w:val="24"/>
          <w:szCs w:val="24"/>
        </w:rPr>
        <w:t>oltre le</w:t>
      </w:r>
      <w:r w:rsidRPr="00BE182F">
        <w:rPr>
          <w:rFonts w:ascii="Times New Roman" w:hAnsi="Times New Roman" w:cs="Times New Roman"/>
          <w:sz w:val="24"/>
          <w:szCs w:val="24"/>
        </w:rPr>
        <w:t xml:space="preserve"> 500mila visite all’anno per un aggiornamento </w:t>
      </w:r>
      <w:r w:rsidR="00084F88">
        <w:rPr>
          <w:rFonts w:ascii="Times New Roman" w:hAnsi="Times New Roman" w:cs="Times New Roman"/>
          <w:sz w:val="24"/>
          <w:szCs w:val="24"/>
        </w:rPr>
        <w:t xml:space="preserve">pari a </w:t>
      </w:r>
      <w:r w:rsidRPr="00BE182F">
        <w:rPr>
          <w:rFonts w:ascii="Times New Roman" w:hAnsi="Times New Roman" w:cs="Times New Roman"/>
          <w:sz w:val="24"/>
          <w:szCs w:val="24"/>
        </w:rPr>
        <w:t xml:space="preserve">250 giorni all’anno su 365 stabilendo una media netta </w:t>
      </w:r>
      <w:r w:rsidR="00084F88">
        <w:rPr>
          <w:rFonts w:ascii="Times New Roman" w:hAnsi="Times New Roman" w:cs="Times New Roman"/>
          <w:sz w:val="24"/>
          <w:szCs w:val="24"/>
        </w:rPr>
        <w:t xml:space="preserve">tra le </w:t>
      </w:r>
      <w:r w:rsidRPr="00BE182F">
        <w:rPr>
          <w:rFonts w:ascii="Times New Roman" w:hAnsi="Times New Roman" w:cs="Times New Roman"/>
          <w:sz w:val="24"/>
          <w:szCs w:val="24"/>
        </w:rPr>
        <w:t>5</w:t>
      </w:r>
      <w:r w:rsidR="00084F88">
        <w:rPr>
          <w:rFonts w:ascii="Times New Roman" w:hAnsi="Times New Roman" w:cs="Times New Roman"/>
          <w:sz w:val="24"/>
          <w:szCs w:val="24"/>
        </w:rPr>
        <w:t xml:space="preserve"> e 10</w:t>
      </w:r>
      <w:r w:rsidRPr="00BE182F">
        <w:rPr>
          <w:rFonts w:ascii="Times New Roman" w:hAnsi="Times New Roman" w:cs="Times New Roman"/>
          <w:sz w:val="24"/>
          <w:szCs w:val="24"/>
        </w:rPr>
        <w:t xml:space="preserve">mila visite al giorno. </w:t>
      </w:r>
      <w:r w:rsidR="009034D7">
        <w:rPr>
          <w:rFonts w:ascii="Times New Roman" w:hAnsi="Times New Roman" w:cs="Times New Roman"/>
          <w:sz w:val="24"/>
          <w:szCs w:val="24"/>
        </w:rPr>
        <w:t>È supportato, inoltre, da u</w:t>
      </w:r>
      <w:r w:rsidRPr="00BE182F">
        <w:rPr>
          <w:rFonts w:ascii="Times New Roman" w:hAnsi="Times New Roman" w:cs="Times New Roman"/>
          <w:sz w:val="24"/>
          <w:szCs w:val="24"/>
        </w:rPr>
        <w:t xml:space="preserve">na pagina </w:t>
      </w:r>
      <w:proofErr w:type="spellStart"/>
      <w:r w:rsidRPr="00BE182F">
        <w:rPr>
          <w:rFonts w:ascii="Times New Roman" w:hAnsi="Times New Roman" w:cs="Times New Roman"/>
          <w:sz w:val="24"/>
          <w:szCs w:val="24"/>
        </w:rPr>
        <w:t>facebook</w:t>
      </w:r>
      <w:proofErr w:type="spellEnd"/>
      <w:r w:rsidRPr="00BE182F">
        <w:rPr>
          <w:rFonts w:ascii="Times New Roman" w:hAnsi="Times New Roman" w:cs="Times New Roman"/>
          <w:sz w:val="24"/>
          <w:szCs w:val="24"/>
        </w:rPr>
        <w:t xml:space="preserve"> con </w:t>
      </w:r>
      <w:r w:rsidR="00651202">
        <w:rPr>
          <w:rFonts w:ascii="Times New Roman" w:hAnsi="Times New Roman" w:cs="Times New Roman"/>
          <w:sz w:val="24"/>
          <w:szCs w:val="24"/>
        </w:rPr>
        <w:t>circa</w:t>
      </w:r>
      <w:r w:rsidRPr="00BE182F">
        <w:rPr>
          <w:rFonts w:ascii="Times New Roman" w:hAnsi="Times New Roman" w:cs="Times New Roman"/>
          <w:sz w:val="24"/>
          <w:szCs w:val="24"/>
        </w:rPr>
        <w:t xml:space="preserve"> </w:t>
      </w:r>
      <w:r w:rsidR="00651202">
        <w:rPr>
          <w:rFonts w:ascii="Times New Roman" w:hAnsi="Times New Roman" w:cs="Times New Roman"/>
          <w:sz w:val="24"/>
          <w:szCs w:val="24"/>
        </w:rPr>
        <w:t>10</w:t>
      </w:r>
      <w:r w:rsidRPr="00BE182F">
        <w:rPr>
          <w:rFonts w:ascii="Times New Roman" w:hAnsi="Times New Roman" w:cs="Times New Roman"/>
          <w:sz w:val="24"/>
          <w:szCs w:val="24"/>
        </w:rPr>
        <w:t>mila fans e oltre 1200 followers su</w:t>
      </w:r>
      <w:r w:rsidR="009034D7">
        <w:rPr>
          <w:rFonts w:ascii="Times New Roman" w:hAnsi="Times New Roman" w:cs="Times New Roman"/>
          <w:sz w:val="24"/>
          <w:szCs w:val="24"/>
        </w:rPr>
        <w:t>l profilo</w:t>
      </w:r>
      <w:r w:rsidRPr="00BE182F">
        <w:rPr>
          <w:rFonts w:ascii="Times New Roman" w:hAnsi="Times New Roman" w:cs="Times New Roman"/>
          <w:sz w:val="24"/>
          <w:szCs w:val="24"/>
        </w:rPr>
        <w:t xml:space="preserve"> </w:t>
      </w:r>
      <w:proofErr w:type="spellStart"/>
      <w:r w:rsidRPr="00BE182F">
        <w:rPr>
          <w:rFonts w:ascii="Times New Roman" w:hAnsi="Times New Roman" w:cs="Times New Roman"/>
          <w:sz w:val="24"/>
          <w:szCs w:val="24"/>
        </w:rPr>
        <w:t>twitter</w:t>
      </w:r>
      <w:proofErr w:type="spellEnd"/>
      <w:r w:rsidR="009034D7">
        <w:rPr>
          <w:rFonts w:ascii="Times New Roman" w:hAnsi="Times New Roman" w:cs="Times New Roman"/>
          <w:sz w:val="24"/>
          <w:szCs w:val="24"/>
        </w:rPr>
        <w:t>,</w:t>
      </w:r>
      <w:r w:rsidRPr="00BE182F">
        <w:rPr>
          <w:rFonts w:ascii="Times New Roman" w:hAnsi="Times New Roman" w:cs="Times New Roman"/>
          <w:sz w:val="24"/>
          <w:szCs w:val="24"/>
        </w:rPr>
        <w:t xml:space="preserve"> senza avere un social media manager dedicato. </w:t>
      </w:r>
    </w:p>
    <w:p w:rsidR="006002CA" w:rsidRPr="00BE182F" w:rsidRDefault="006002CA" w:rsidP="006002CA">
      <w:pPr>
        <w:jc w:val="both"/>
        <w:rPr>
          <w:rFonts w:ascii="Times New Roman" w:hAnsi="Times New Roman" w:cs="Times New Roman"/>
          <w:sz w:val="24"/>
          <w:szCs w:val="24"/>
        </w:rPr>
      </w:pPr>
      <w:r w:rsidRPr="00BE182F">
        <w:rPr>
          <w:rFonts w:ascii="Times New Roman" w:hAnsi="Times New Roman" w:cs="Times New Roman"/>
          <w:sz w:val="24"/>
          <w:szCs w:val="24"/>
        </w:rPr>
        <w:t xml:space="preserve">Il pubblico di riferimento è giovanissimo: il 65% ha età compresa tra i 18 e i 40 anni (dato relativo al forte legame con gli account social) e di questo pubblico il 60% sono donne. </w:t>
      </w:r>
    </w:p>
    <w:p w:rsidR="003C7959" w:rsidRDefault="006002CA" w:rsidP="006002CA">
      <w:pPr>
        <w:jc w:val="both"/>
        <w:rPr>
          <w:rFonts w:ascii="Times New Roman" w:hAnsi="Times New Roman" w:cs="Times New Roman"/>
          <w:sz w:val="24"/>
          <w:szCs w:val="24"/>
        </w:rPr>
      </w:pPr>
      <w:r w:rsidRPr="00BE182F">
        <w:rPr>
          <w:rFonts w:ascii="Times New Roman" w:hAnsi="Times New Roman" w:cs="Times New Roman"/>
          <w:b/>
          <w:sz w:val="24"/>
          <w:szCs w:val="24"/>
        </w:rPr>
        <w:t>Finestra sul mondo</w:t>
      </w:r>
      <w:r w:rsidRPr="00BE182F">
        <w:rPr>
          <w:rFonts w:ascii="Times New Roman" w:hAnsi="Times New Roman" w:cs="Times New Roman"/>
          <w:sz w:val="24"/>
          <w:szCs w:val="24"/>
        </w:rPr>
        <w:t xml:space="preserve">. </w:t>
      </w:r>
      <w:r w:rsidRPr="00BE182F">
        <w:rPr>
          <w:rFonts w:ascii="Times New Roman" w:hAnsi="Times New Roman" w:cs="Times New Roman"/>
          <w:b/>
          <w:sz w:val="24"/>
          <w:szCs w:val="24"/>
        </w:rPr>
        <w:t>nelpaese.it</w:t>
      </w:r>
      <w:r w:rsidRPr="00BE182F">
        <w:rPr>
          <w:rFonts w:ascii="Times New Roman" w:hAnsi="Times New Roman" w:cs="Times New Roman"/>
          <w:sz w:val="24"/>
          <w:szCs w:val="24"/>
        </w:rPr>
        <w:t xml:space="preserve"> ha permesso di costruire un ponte con associazioni (</w:t>
      </w:r>
      <w:proofErr w:type="spellStart"/>
      <w:r w:rsidRPr="00BE182F">
        <w:rPr>
          <w:rFonts w:ascii="Times New Roman" w:hAnsi="Times New Roman" w:cs="Times New Roman"/>
          <w:sz w:val="24"/>
          <w:szCs w:val="24"/>
        </w:rPr>
        <w:t>Asgi</w:t>
      </w:r>
      <w:proofErr w:type="spellEnd"/>
      <w:r w:rsidRPr="00BE182F">
        <w:rPr>
          <w:rFonts w:ascii="Times New Roman" w:hAnsi="Times New Roman" w:cs="Times New Roman"/>
          <w:sz w:val="24"/>
          <w:szCs w:val="24"/>
        </w:rPr>
        <w:t xml:space="preserve">, Antigone, </w:t>
      </w:r>
      <w:proofErr w:type="spellStart"/>
      <w:r w:rsidRPr="00BE182F">
        <w:rPr>
          <w:rFonts w:ascii="Times New Roman" w:hAnsi="Times New Roman" w:cs="Times New Roman"/>
          <w:sz w:val="24"/>
          <w:szCs w:val="24"/>
        </w:rPr>
        <w:t>Cnca</w:t>
      </w:r>
      <w:proofErr w:type="spellEnd"/>
      <w:r w:rsidRPr="00BE182F">
        <w:rPr>
          <w:rFonts w:ascii="Times New Roman" w:hAnsi="Times New Roman" w:cs="Times New Roman"/>
          <w:sz w:val="24"/>
          <w:szCs w:val="24"/>
        </w:rPr>
        <w:t xml:space="preserve">, Auser, Uisp, Legambiente, Magistratura democratica), </w:t>
      </w:r>
      <w:proofErr w:type="spellStart"/>
      <w:r w:rsidRPr="00BE182F">
        <w:rPr>
          <w:rFonts w:ascii="Times New Roman" w:hAnsi="Times New Roman" w:cs="Times New Roman"/>
          <w:sz w:val="24"/>
          <w:szCs w:val="24"/>
        </w:rPr>
        <w:t>Ong</w:t>
      </w:r>
      <w:proofErr w:type="spellEnd"/>
      <w:r w:rsidRPr="00BE182F">
        <w:rPr>
          <w:rFonts w:ascii="Times New Roman" w:hAnsi="Times New Roman" w:cs="Times New Roman"/>
          <w:sz w:val="24"/>
          <w:szCs w:val="24"/>
        </w:rPr>
        <w:t xml:space="preserve"> (Amnesty, </w:t>
      </w:r>
      <w:proofErr w:type="spellStart"/>
      <w:r w:rsidRPr="00BE182F">
        <w:rPr>
          <w:rFonts w:ascii="Times New Roman" w:hAnsi="Times New Roman" w:cs="Times New Roman"/>
          <w:sz w:val="24"/>
          <w:szCs w:val="24"/>
        </w:rPr>
        <w:t>Msf</w:t>
      </w:r>
      <w:proofErr w:type="spellEnd"/>
      <w:r w:rsidRPr="00BE182F">
        <w:rPr>
          <w:rFonts w:ascii="Times New Roman" w:hAnsi="Times New Roman" w:cs="Times New Roman"/>
          <w:sz w:val="24"/>
          <w:szCs w:val="24"/>
        </w:rPr>
        <w:t xml:space="preserve">, </w:t>
      </w:r>
      <w:proofErr w:type="spellStart"/>
      <w:r w:rsidRPr="00BE182F">
        <w:rPr>
          <w:rFonts w:ascii="Times New Roman" w:hAnsi="Times New Roman" w:cs="Times New Roman"/>
          <w:sz w:val="24"/>
          <w:szCs w:val="24"/>
        </w:rPr>
        <w:t>Gvc</w:t>
      </w:r>
      <w:proofErr w:type="spellEnd"/>
      <w:r w:rsidRPr="00BE182F">
        <w:rPr>
          <w:rFonts w:ascii="Times New Roman" w:hAnsi="Times New Roman" w:cs="Times New Roman"/>
          <w:sz w:val="24"/>
          <w:szCs w:val="24"/>
        </w:rPr>
        <w:t>), organizzazioni di categoria (</w:t>
      </w:r>
      <w:proofErr w:type="spellStart"/>
      <w:r w:rsidRPr="00BE182F">
        <w:rPr>
          <w:rFonts w:ascii="Times New Roman" w:hAnsi="Times New Roman" w:cs="Times New Roman"/>
          <w:sz w:val="24"/>
          <w:szCs w:val="24"/>
        </w:rPr>
        <w:t>Odg</w:t>
      </w:r>
      <w:proofErr w:type="spellEnd"/>
      <w:r w:rsidRPr="00BE182F">
        <w:rPr>
          <w:rFonts w:ascii="Times New Roman" w:hAnsi="Times New Roman" w:cs="Times New Roman"/>
          <w:sz w:val="24"/>
          <w:szCs w:val="24"/>
        </w:rPr>
        <w:t xml:space="preserve">, Fnsi, Carta di Roma, Articolo 21), enti locali (piccoli comuni, assessorati, enti amministrativi statali e locali), parlamentari (Pd, Leu e M5S in particolare) e ministeri trattando in maniera costante e puntuale dei temi. Numerose e di valore sono state anche le richieste di media partnership, interviste, contributi. Ottima è stata la risposta delle cooperative sociali, delle strutture regionali e di enti di sistema come </w:t>
      </w:r>
      <w:proofErr w:type="spellStart"/>
      <w:r w:rsidRPr="00BE182F">
        <w:rPr>
          <w:rFonts w:ascii="Times New Roman" w:hAnsi="Times New Roman" w:cs="Times New Roman"/>
          <w:sz w:val="24"/>
          <w:szCs w:val="24"/>
        </w:rPr>
        <w:t>Coopfond</w:t>
      </w:r>
      <w:proofErr w:type="spellEnd"/>
      <w:r w:rsidRPr="00BE182F">
        <w:rPr>
          <w:rFonts w:ascii="Times New Roman" w:hAnsi="Times New Roman" w:cs="Times New Roman"/>
          <w:sz w:val="24"/>
          <w:szCs w:val="24"/>
        </w:rPr>
        <w:t xml:space="preserve"> o altri settori (</w:t>
      </w:r>
      <w:proofErr w:type="spellStart"/>
      <w:r w:rsidRPr="00BE182F">
        <w:rPr>
          <w:rFonts w:ascii="Times New Roman" w:hAnsi="Times New Roman" w:cs="Times New Roman"/>
          <w:sz w:val="24"/>
          <w:szCs w:val="24"/>
        </w:rPr>
        <w:t>Fimiv</w:t>
      </w:r>
      <w:proofErr w:type="spellEnd"/>
      <w:r w:rsidRPr="00BE182F">
        <w:rPr>
          <w:rFonts w:ascii="Times New Roman" w:hAnsi="Times New Roman" w:cs="Times New Roman"/>
          <w:sz w:val="24"/>
          <w:szCs w:val="24"/>
        </w:rPr>
        <w:t xml:space="preserve">, </w:t>
      </w:r>
      <w:proofErr w:type="spellStart"/>
      <w:r w:rsidRPr="00BE182F">
        <w:rPr>
          <w:rFonts w:ascii="Times New Roman" w:hAnsi="Times New Roman" w:cs="Times New Roman"/>
          <w:sz w:val="24"/>
          <w:szCs w:val="24"/>
        </w:rPr>
        <w:t>Mediacoop</w:t>
      </w:r>
      <w:proofErr w:type="spellEnd"/>
      <w:r w:rsidRPr="00BE182F">
        <w:rPr>
          <w:rFonts w:ascii="Times New Roman" w:hAnsi="Times New Roman" w:cs="Times New Roman"/>
          <w:sz w:val="24"/>
          <w:szCs w:val="24"/>
        </w:rPr>
        <w:t xml:space="preserve">, </w:t>
      </w:r>
      <w:proofErr w:type="spellStart"/>
      <w:r w:rsidRPr="00BE182F">
        <w:rPr>
          <w:rFonts w:ascii="Times New Roman" w:hAnsi="Times New Roman" w:cs="Times New Roman"/>
          <w:sz w:val="24"/>
          <w:szCs w:val="24"/>
        </w:rPr>
        <w:t>Unipolis</w:t>
      </w:r>
      <w:proofErr w:type="spellEnd"/>
      <w:r w:rsidRPr="00BE182F">
        <w:rPr>
          <w:rFonts w:ascii="Times New Roman" w:hAnsi="Times New Roman" w:cs="Times New Roman"/>
          <w:sz w:val="24"/>
          <w:szCs w:val="24"/>
        </w:rPr>
        <w:t xml:space="preserve">). </w:t>
      </w:r>
    </w:p>
    <w:p w:rsidR="006002CA" w:rsidRPr="00BE182F" w:rsidRDefault="006002CA" w:rsidP="006002CA">
      <w:pPr>
        <w:jc w:val="both"/>
        <w:rPr>
          <w:rFonts w:ascii="Times New Roman" w:hAnsi="Times New Roman" w:cs="Times New Roman"/>
          <w:sz w:val="24"/>
          <w:szCs w:val="24"/>
        </w:rPr>
      </w:pPr>
      <w:bookmarkStart w:id="0" w:name="_GoBack"/>
      <w:bookmarkEnd w:id="0"/>
      <w:r w:rsidRPr="00BE182F">
        <w:rPr>
          <w:rFonts w:ascii="Times New Roman" w:hAnsi="Times New Roman" w:cs="Times New Roman"/>
          <w:sz w:val="24"/>
          <w:szCs w:val="24"/>
        </w:rPr>
        <w:t xml:space="preserve">Da due anni </w:t>
      </w:r>
      <w:proofErr w:type="spellStart"/>
      <w:r w:rsidRPr="00BE182F">
        <w:rPr>
          <w:rFonts w:ascii="Times New Roman" w:hAnsi="Times New Roman" w:cs="Times New Roman"/>
          <w:sz w:val="24"/>
          <w:szCs w:val="24"/>
        </w:rPr>
        <w:t>Foncoop</w:t>
      </w:r>
      <w:proofErr w:type="spellEnd"/>
      <w:r w:rsidRPr="00BE182F">
        <w:rPr>
          <w:rFonts w:ascii="Times New Roman" w:hAnsi="Times New Roman" w:cs="Times New Roman"/>
          <w:sz w:val="24"/>
          <w:szCs w:val="24"/>
        </w:rPr>
        <w:t xml:space="preserve"> stanzia l’unico budget “inserzionista” con il banner in home page. È stata anche occasione per “formare” tirocinanti da master universitari e laure</w:t>
      </w:r>
      <w:r w:rsidR="00C65B90">
        <w:rPr>
          <w:rFonts w:ascii="Times New Roman" w:hAnsi="Times New Roman" w:cs="Times New Roman"/>
          <w:sz w:val="24"/>
          <w:szCs w:val="24"/>
        </w:rPr>
        <w:t>an</w:t>
      </w:r>
      <w:r w:rsidRPr="00BE182F">
        <w:rPr>
          <w:rFonts w:ascii="Times New Roman" w:hAnsi="Times New Roman" w:cs="Times New Roman"/>
          <w:sz w:val="24"/>
          <w:szCs w:val="24"/>
        </w:rPr>
        <w:t xml:space="preserve">di con un ritorno importante in termini di relazioni e credibilità. </w:t>
      </w:r>
    </w:p>
    <w:p w:rsidR="006002CA" w:rsidRPr="00BE182F" w:rsidRDefault="006002CA" w:rsidP="006002CA">
      <w:pPr>
        <w:jc w:val="both"/>
        <w:rPr>
          <w:rFonts w:ascii="Times New Roman" w:hAnsi="Times New Roman" w:cs="Times New Roman"/>
          <w:sz w:val="24"/>
          <w:szCs w:val="24"/>
        </w:rPr>
      </w:pPr>
      <w:r w:rsidRPr="00BE182F">
        <w:rPr>
          <w:rFonts w:ascii="Times New Roman" w:hAnsi="Times New Roman" w:cs="Times New Roman"/>
          <w:sz w:val="24"/>
          <w:szCs w:val="24"/>
        </w:rPr>
        <w:t xml:space="preserve">Il </w:t>
      </w:r>
      <w:r w:rsidRPr="00BE182F">
        <w:rPr>
          <w:rFonts w:ascii="Times New Roman" w:hAnsi="Times New Roman" w:cs="Times New Roman"/>
          <w:b/>
          <w:sz w:val="24"/>
          <w:szCs w:val="24"/>
        </w:rPr>
        <w:t>giudizio “esterno”</w:t>
      </w:r>
      <w:r w:rsidRPr="00BE182F">
        <w:rPr>
          <w:rFonts w:ascii="Times New Roman" w:hAnsi="Times New Roman" w:cs="Times New Roman"/>
          <w:sz w:val="24"/>
          <w:szCs w:val="24"/>
        </w:rPr>
        <w:t xml:space="preserve"> su come viene visto questo strumento d’informazione è positivo e rappresenta, a distanza di 7 anni, un esperimento riuscito che oggi può guardare ad un nuovo orizzonte di sviluppo ed evoluzione ulteriore. </w:t>
      </w:r>
    </w:p>
    <w:p w:rsidR="006002CA" w:rsidRDefault="006002CA" w:rsidP="006002CA">
      <w:pPr>
        <w:jc w:val="both"/>
        <w:rPr>
          <w:rFonts w:ascii="Times New Roman" w:hAnsi="Times New Roman" w:cs="Times New Roman"/>
          <w:sz w:val="24"/>
          <w:szCs w:val="24"/>
        </w:rPr>
      </w:pPr>
      <w:r w:rsidRPr="00BE182F">
        <w:rPr>
          <w:rFonts w:ascii="Times New Roman" w:hAnsi="Times New Roman" w:cs="Times New Roman"/>
          <w:sz w:val="24"/>
          <w:szCs w:val="24"/>
        </w:rPr>
        <w:t xml:space="preserve">Nel 2012 </w:t>
      </w:r>
      <w:hyperlink r:id="rId7" w:history="1">
        <w:r w:rsidRPr="00BE182F">
          <w:rPr>
            <w:rStyle w:val="Collegamentoipertestuale"/>
            <w:rFonts w:ascii="Times New Roman" w:hAnsi="Times New Roman" w:cs="Times New Roman"/>
            <w:sz w:val="24"/>
            <w:szCs w:val="24"/>
          </w:rPr>
          <w:t>www.nelpaese.it</w:t>
        </w:r>
      </w:hyperlink>
      <w:r w:rsidRPr="00BE182F">
        <w:rPr>
          <w:rFonts w:ascii="Times New Roman" w:hAnsi="Times New Roman" w:cs="Times New Roman"/>
          <w:sz w:val="24"/>
          <w:szCs w:val="24"/>
        </w:rPr>
        <w:t xml:space="preserve"> nasceva dall’idea che la comunicazione stava cambiando e il mondo dell’informazione era in forte crisi: due aspetti che a distanza di un lustro si sono confermati e aggravati. Sono saltati i canoni dell’autosufficienza dell’ufficio stampa “classico” e la digitalizzazione impone al settore di misurarsi con questa innovazione: costruire una testata on line oggi è un’opportunità se non una scelta obbligata. </w:t>
      </w:r>
      <w:r w:rsidR="00651202">
        <w:rPr>
          <w:rFonts w:ascii="Times New Roman" w:hAnsi="Times New Roman" w:cs="Times New Roman"/>
          <w:sz w:val="24"/>
          <w:szCs w:val="24"/>
        </w:rPr>
        <w:t xml:space="preserve">Ed è proprio in questa direzione che si sta costruendo il progetto di sviluppo: la costruzione di un </w:t>
      </w:r>
      <w:r w:rsidR="00651202" w:rsidRPr="00126A8F">
        <w:rPr>
          <w:rFonts w:ascii="Times New Roman" w:hAnsi="Times New Roman" w:cs="Times New Roman"/>
          <w:b/>
          <w:sz w:val="24"/>
          <w:szCs w:val="24"/>
        </w:rPr>
        <w:t>soggetto editoriale</w:t>
      </w:r>
      <w:r w:rsidR="00651202">
        <w:rPr>
          <w:rFonts w:ascii="Times New Roman" w:hAnsi="Times New Roman" w:cs="Times New Roman"/>
          <w:sz w:val="24"/>
          <w:szCs w:val="24"/>
        </w:rPr>
        <w:t xml:space="preserve"> di cui siano protagoniste le stesse cooperative sociali attraverso la sostenibilità economica e la linea editoriale. È tempo di un </w:t>
      </w:r>
      <w:r w:rsidR="00651202" w:rsidRPr="00126A8F">
        <w:rPr>
          <w:rFonts w:ascii="Times New Roman" w:hAnsi="Times New Roman" w:cs="Times New Roman"/>
          <w:b/>
          <w:sz w:val="24"/>
          <w:szCs w:val="24"/>
        </w:rPr>
        <w:t>giornale on line di riferimento</w:t>
      </w:r>
      <w:r w:rsidR="00651202">
        <w:rPr>
          <w:rFonts w:ascii="Times New Roman" w:hAnsi="Times New Roman" w:cs="Times New Roman"/>
          <w:sz w:val="24"/>
          <w:szCs w:val="24"/>
        </w:rPr>
        <w:t xml:space="preserve"> che faccia informazione e opinione.</w:t>
      </w:r>
    </w:p>
    <w:p w:rsidR="00C54567" w:rsidRPr="009626F8" w:rsidRDefault="00C54567" w:rsidP="00C54567">
      <w:pPr>
        <w:jc w:val="both"/>
        <w:rPr>
          <w:rFonts w:ascii="Times New Roman" w:hAnsi="Times New Roman" w:cs="Times New Roman"/>
          <w:i/>
          <w:sz w:val="24"/>
          <w:szCs w:val="24"/>
        </w:rPr>
      </w:pPr>
      <w:r w:rsidRPr="00C54567">
        <w:rPr>
          <w:rFonts w:ascii="Times New Roman" w:hAnsi="Times New Roman" w:cs="Times New Roman"/>
          <w:i/>
          <w:sz w:val="24"/>
          <w:szCs w:val="24"/>
        </w:rPr>
        <w:t>La radio per il terzo settore:</w:t>
      </w:r>
      <w:r>
        <w:rPr>
          <w:rFonts w:ascii="Times New Roman" w:hAnsi="Times New Roman" w:cs="Times New Roman"/>
          <w:b/>
          <w:sz w:val="24"/>
          <w:szCs w:val="24"/>
        </w:rPr>
        <w:t xml:space="preserve"> </w:t>
      </w:r>
      <w:r w:rsidRPr="009626F8">
        <w:rPr>
          <w:rFonts w:ascii="Times New Roman" w:hAnsi="Times New Roman" w:cs="Times New Roman"/>
          <w:i/>
          <w:sz w:val="24"/>
          <w:szCs w:val="24"/>
        </w:rPr>
        <w:t>Giornale Radio Sociale</w:t>
      </w:r>
    </w:p>
    <w:p w:rsidR="00C54567" w:rsidRDefault="00C54567" w:rsidP="00C5456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Il quotidiano on line www.nelpaese.it è una scommessa vinta (dati e statistiche in allegato al documento bilancio attività). Dalla fase sperimentale alla sua “ufficializzazione” come testata giornalistica si è creato un meccanismo virtuoso che va rafforzato. Il progetto editoriale ha il baricentro sulle “aree tematiche” e sulle “regioni”: le due categorie che coincidono con quelle delle cooperative sociali. </w:t>
      </w:r>
    </w:p>
    <w:p w:rsidR="00C54567" w:rsidRDefault="00C54567" w:rsidP="00C54567">
      <w:pPr>
        <w:jc w:val="both"/>
        <w:rPr>
          <w:rFonts w:ascii="Times New Roman" w:hAnsi="Times New Roman" w:cs="Times New Roman"/>
          <w:sz w:val="24"/>
          <w:szCs w:val="24"/>
        </w:rPr>
      </w:pPr>
      <w:r>
        <w:rPr>
          <w:rFonts w:ascii="Times New Roman" w:hAnsi="Times New Roman" w:cs="Times New Roman"/>
          <w:sz w:val="24"/>
          <w:szCs w:val="24"/>
        </w:rPr>
        <w:t>Ancora prima del progetto nelpaese.it</w:t>
      </w:r>
      <w:r w:rsidR="00464438">
        <w:rPr>
          <w:rFonts w:ascii="Times New Roman" w:hAnsi="Times New Roman" w:cs="Times New Roman"/>
          <w:sz w:val="24"/>
          <w:szCs w:val="24"/>
        </w:rPr>
        <w:t>, dal 2011, è significativa</w:t>
      </w:r>
      <w:r>
        <w:rPr>
          <w:rFonts w:ascii="Times New Roman" w:hAnsi="Times New Roman" w:cs="Times New Roman"/>
          <w:sz w:val="24"/>
          <w:szCs w:val="24"/>
        </w:rPr>
        <w:t xml:space="preserve"> la nostra presenza nella redazione del Giornale Radio Sociale (</w:t>
      </w:r>
      <w:proofErr w:type="spellStart"/>
      <w:r w:rsidR="00EB6E99">
        <w:rPr>
          <w:rFonts w:ascii="Times New Roman" w:hAnsi="Times New Roman" w:cs="Times New Roman"/>
          <w:sz w:val="24"/>
          <w:szCs w:val="24"/>
        </w:rPr>
        <w:t>Grs</w:t>
      </w:r>
      <w:proofErr w:type="spellEnd"/>
      <w:r>
        <w:rPr>
          <w:rFonts w:ascii="Times New Roman" w:hAnsi="Times New Roman" w:cs="Times New Roman"/>
          <w:sz w:val="24"/>
          <w:szCs w:val="24"/>
        </w:rPr>
        <w:t>) edit</w:t>
      </w:r>
      <w:r w:rsidR="00EB6E99">
        <w:rPr>
          <w:rFonts w:ascii="Times New Roman" w:hAnsi="Times New Roman" w:cs="Times New Roman"/>
          <w:sz w:val="24"/>
          <w:szCs w:val="24"/>
        </w:rPr>
        <w:t>o</w:t>
      </w:r>
      <w:r>
        <w:rPr>
          <w:rFonts w:ascii="Times New Roman" w:hAnsi="Times New Roman" w:cs="Times New Roman"/>
          <w:sz w:val="24"/>
          <w:szCs w:val="24"/>
        </w:rPr>
        <w:t xml:space="preserve"> dal Forum nazionale del Terzo Settore. Oggi la web radio che consiste in un notiziario quotidiano di 3 minuti e in un approfondimento settimanale di 5, oltre a media partnership per la diretta di </w:t>
      </w:r>
      <w:r w:rsidR="007667B8">
        <w:rPr>
          <w:rFonts w:ascii="Times New Roman" w:hAnsi="Times New Roman" w:cs="Times New Roman"/>
          <w:sz w:val="24"/>
          <w:szCs w:val="24"/>
        </w:rPr>
        <w:t xml:space="preserve">molti </w:t>
      </w:r>
      <w:r>
        <w:rPr>
          <w:rFonts w:ascii="Times New Roman" w:hAnsi="Times New Roman" w:cs="Times New Roman"/>
          <w:sz w:val="24"/>
          <w:szCs w:val="24"/>
        </w:rPr>
        <w:t>eventi (</w:t>
      </w:r>
      <w:proofErr w:type="spellStart"/>
      <w:r>
        <w:rPr>
          <w:rFonts w:ascii="Times New Roman" w:hAnsi="Times New Roman" w:cs="Times New Roman"/>
          <w:sz w:val="24"/>
          <w:szCs w:val="24"/>
        </w:rPr>
        <w:t>Fqts</w:t>
      </w:r>
      <w:proofErr w:type="spellEnd"/>
      <w:r>
        <w:rPr>
          <w:rFonts w:ascii="Times New Roman" w:hAnsi="Times New Roman" w:cs="Times New Roman"/>
          <w:sz w:val="24"/>
          <w:szCs w:val="24"/>
        </w:rPr>
        <w:t>,</w:t>
      </w:r>
      <w:r w:rsidR="007667B8">
        <w:rPr>
          <w:rFonts w:ascii="Times New Roman" w:hAnsi="Times New Roman" w:cs="Times New Roman"/>
          <w:sz w:val="24"/>
          <w:szCs w:val="24"/>
        </w:rPr>
        <w:t xml:space="preserve"> convegni</w:t>
      </w:r>
      <w:r>
        <w:rPr>
          <w:rFonts w:ascii="Times New Roman" w:hAnsi="Times New Roman" w:cs="Times New Roman"/>
          <w:sz w:val="24"/>
          <w:szCs w:val="24"/>
        </w:rPr>
        <w:t xml:space="preserve"> associazioni nazionali</w:t>
      </w:r>
      <w:r w:rsidR="007667B8">
        <w:rPr>
          <w:rFonts w:ascii="Times New Roman" w:hAnsi="Times New Roman" w:cs="Times New Roman"/>
          <w:sz w:val="24"/>
          <w:szCs w:val="24"/>
        </w:rPr>
        <w:t xml:space="preserve"> e Fondazione Con il Sud, manifestazioni</w:t>
      </w:r>
      <w:r>
        <w:rPr>
          <w:rFonts w:ascii="Times New Roman" w:hAnsi="Times New Roman" w:cs="Times New Roman"/>
          <w:sz w:val="24"/>
          <w:szCs w:val="24"/>
        </w:rPr>
        <w:t>).</w:t>
      </w:r>
    </w:p>
    <w:p w:rsidR="00C54567" w:rsidRDefault="00C54567" w:rsidP="00C54567">
      <w:pPr>
        <w:jc w:val="both"/>
        <w:rPr>
          <w:rFonts w:ascii="Times New Roman" w:hAnsi="Times New Roman" w:cs="Times New Roman"/>
          <w:sz w:val="24"/>
          <w:szCs w:val="24"/>
        </w:rPr>
      </w:pPr>
      <w:r>
        <w:rPr>
          <w:rFonts w:ascii="Times New Roman" w:hAnsi="Times New Roman" w:cs="Times New Roman"/>
          <w:sz w:val="24"/>
          <w:szCs w:val="24"/>
        </w:rPr>
        <w:t xml:space="preserve">Legacoopsociali, con Uisp, Auser, </w:t>
      </w:r>
      <w:proofErr w:type="spellStart"/>
      <w:r>
        <w:rPr>
          <w:rFonts w:ascii="Times New Roman" w:hAnsi="Times New Roman" w:cs="Times New Roman"/>
          <w:sz w:val="24"/>
          <w:szCs w:val="24"/>
        </w:rPr>
        <w:t>Csv</w:t>
      </w:r>
      <w:proofErr w:type="spellEnd"/>
      <w:r>
        <w:rPr>
          <w:rFonts w:ascii="Times New Roman" w:hAnsi="Times New Roman" w:cs="Times New Roman"/>
          <w:sz w:val="24"/>
          <w:szCs w:val="24"/>
        </w:rPr>
        <w:t>, lo stesso Forum e il Movi, sono l’asse portante e fondativo di un progetto sempre più riconosciuto nel panorama dell’informazione sociale italiana: dopo il primo ciclo di 10 seminari con crediti formativi per i giornalisti sarà ripresentato un nuovo ciclo in collaborazione con la Fondazione Con il Sud. Questo strumento è sussunto dall’attività quotidiana della comunicazione Legacoopsociali che partecipa al nuovo piano di sviluppo in fase di preparazione.</w:t>
      </w:r>
    </w:p>
    <w:p w:rsidR="00651202" w:rsidRDefault="00651202" w:rsidP="00C54567">
      <w:pPr>
        <w:jc w:val="both"/>
        <w:rPr>
          <w:rFonts w:ascii="Times New Roman" w:hAnsi="Times New Roman" w:cs="Times New Roman"/>
          <w:sz w:val="24"/>
          <w:szCs w:val="24"/>
        </w:rPr>
      </w:pPr>
      <w:r>
        <w:rPr>
          <w:rFonts w:ascii="Times New Roman" w:hAnsi="Times New Roman" w:cs="Times New Roman"/>
          <w:sz w:val="24"/>
          <w:szCs w:val="24"/>
        </w:rPr>
        <w:t xml:space="preserve">Oggi il Giornale Radio Sociale ha una doppia copertura, Fm e on line, per una stima quotidiana di oltre 300mila ascoltatori. Vanta già due premi giornalistici vinti dedicati alla radio e lavora in rete con importanti agenzie stampa come Dire e Redattore Sociale creando network di informazione allargati e dedicati al terzo settore. </w:t>
      </w:r>
    </w:p>
    <w:p w:rsidR="00EB6E99" w:rsidRDefault="00EB6E99" w:rsidP="00C54567">
      <w:pPr>
        <w:jc w:val="both"/>
        <w:rPr>
          <w:rFonts w:ascii="Times New Roman" w:hAnsi="Times New Roman" w:cs="Times New Roman"/>
          <w:sz w:val="24"/>
          <w:szCs w:val="24"/>
        </w:rPr>
      </w:pPr>
      <w:r>
        <w:rPr>
          <w:rFonts w:ascii="Times New Roman" w:hAnsi="Times New Roman" w:cs="Times New Roman"/>
          <w:sz w:val="24"/>
          <w:szCs w:val="24"/>
        </w:rPr>
        <w:t xml:space="preserve">A distanza di 8 anni il </w:t>
      </w:r>
      <w:proofErr w:type="spellStart"/>
      <w:r>
        <w:rPr>
          <w:rFonts w:ascii="Times New Roman" w:hAnsi="Times New Roman" w:cs="Times New Roman"/>
          <w:sz w:val="24"/>
          <w:szCs w:val="24"/>
        </w:rPr>
        <w:t>Grs</w:t>
      </w:r>
      <w:proofErr w:type="spellEnd"/>
      <w:r>
        <w:rPr>
          <w:rFonts w:ascii="Times New Roman" w:hAnsi="Times New Roman" w:cs="Times New Roman"/>
          <w:sz w:val="24"/>
          <w:szCs w:val="24"/>
        </w:rPr>
        <w:t xml:space="preserve"> rappresenta </w:t>
      </w:r>
      <w:r w:rsidR="00F5389F">
        <w:rPr>
          <w:rFonts w:ascii="Times New Roman" w:hAnsi="Times New Roman" w:cs="Times New Roman"/>
          <w:sz w:val="24"/>
          <w:szCs w:val="24"/>
        </w:rPr>
        <w:t>uno dei progetti di più grande continuità per la comunicazione sociale messo in campo dal terzo settore italiano e dal 2011 è presente al Salone Editoria Sociale con un proprio appuntamento che spesso è tra i più seguiti dell’evento. Tra i punti di forza di questa esperienza c’è la capacità di rinnovarsi, ampliando l’offerta informativa del proprio sito (testata on line regolarmente registrata) consentendo, negli anni, di far conseguire il tesserino dell’Ordine dei giornalisti ad addetti alla comunicazione e redattori</w:t>
      </w:r>
      <w:r w:rsidR="00203285">
        <w:rPr>
          <w:rFonts w:ascii="Times New Roman" w:hAnsi="Times New Roman" w:cs="Times New Roman"/>
          <w:sz w:val="24"/>
          <w:szCs w:val="24"/>
        </w:rPr>
        <w:t xml:space="preserve"> nel pieno rispetto delle regole deontologiche. </w:t>
      </w:r>
    </w:p>
    <w:p w:rsidR="00BE182F" w:rsidRPr="00F05410" w:rsidRDefault="00BE182F" w:rsidP="006008F3">
      <w:pPr>
        <w:jc w:val="both"/>
        <w:rPr>
          <w:rFonts w:ascii="Times New Roman" w:hAnsi="Times New Roman" w:cs="Times New Roman"/>
          <w:b/>
          <w:sz w:val="24"/>
          <w:szCs w:val="24"/>
        </w:rPr>
      </w:pPr>
      <w:r w:rsidRPr="00F05410">
        <w:rPr>
          <w:rFonts w:ascii="Times New Roman" w:hAnsi="Times New Roman" w:cs="Times New Roman"/>
          <w:b/>
          <w:sz w:val="24"/>
          <w:szCs w:val="24"/>
        </w:rPr>
        <w:t>Nuove Visioni: per un festival e un archivio dell’audiovisivo</w:t>
      </w:r>
    </w:p>
    <w:p w:rsidR="007E1273" w:rsidRDefault="00BE182F" w:rsidP="00BE182F">
      <w:pPr>
        <w:spacing w:before="100" w:beforeAutospacing="1" w:after="100" w:afterAutospacing="1"/>
        <w:rPr>
          <w:rFonts w:ascii="Times New Roman" w:hAnsi="Times New Roman" w:cs="Times New Roman"/>
          <w:color w:val="000000"/>
          <w:sz w:val="24"/>
          <w:szCs w:val="24"/>
        </w:rPr>
      </w:pPr>
      <w:r w:rsidRPr="00BE182F">
        <w:rPr>
          <w:rFonts w:ascii="Times New Roman" w:hAnsi="Times New Roman" w:cs="Times New Roman"/>
          <w:color w:val="000000"/>
          <w:sz w:val="24"/>
          <w:szCs w:val="24"/>
        </w:rPr>
        <w:t>Nel 2017 si sono registrate numerose produzioni in campo cinematografico e audiovisivo da parte di gruppi di imprese sociali e cooperative sociali, da Nord a Sud.</w:t>
      </w:r>
      <w:r w:rsidR="007E1273">
        <w:rPr>
          <w:rFonts w:ascii="Times New Roman" w:hAnsi="Times New Roman" w:cs="Times New Roman"/>
          <w:color w:val="000000"/>
          <w:sz w:val="24"/>
          <w:szCs w:val="24"/>
        </w:rPr>
        <w:t xml:space="preserve"> In particolare si tratta dei film </w:t>
      </w:r>
      <w:r w:rsidR="007E1273" w:rsidRPr="0033497A">
        <w:rPr>
          <w:rFonts w:ascii="Times New Roman" w:hAnsi="Times New Roman" w:cs="Times New Roman"/>
          <w:b/>
          <w:color w:val="000000"/>
          <w:sz w:val="24"/>
          <w:szCs w:val="24"/>
        </w:rPr>
        <w:t>Al massimo ribasso</w:t>
      </w:r>
      <w:r w:rsidR="007E1273">
        <w:rPr>
          <w:rFonts w:ascii="Times New Roman" w:hAnsi="Times New Roman" w:cs="Times New Roman"/>
          <w:color w:val="000000"/>
          <w:sz w:val="24"/>
          <w:szCs w:val="24"/>
        </w:rPr>
        <w:t xml:space="preserve"> (cooperativa sociale Arcobaleno), </w:t>
      </w:r>
      <w:r w:rsidR="007E1273" w:rsidRPr="0033497A">
        <w:rPr>
          <w:rFonts w:ascii="Times New Roman" w:hAnsi="Times New Roman" w:cs="Times New Roman"/>
          <w:b/>
          <w:color w:val="000000"/>
          <w:sz w:val="24"/>
          <w:szCs w:val="24"/>
        </w:rPr>
        <w:t>Veleno</w:t>
      </w:r>
      <w:r w:rsidR="007E1273">
        <w:rPr>
          <w:rFonts w:ascii="Times New Roman" w:hAnsi="Times New Roman" w:cs="Times New Roman"/>
          <w:color w:val="000000"/>
          <w:sz w:val="24"/>
          <w:szCs w:val="24"/>
        </w:rPr>
        <w:t xml:space="preserve"> (gruppo </w:t>
      </w:r>
      <w:proofErr w:type="spellStart"/>
      <w:r w:rsidR="007E1273">
        <w:rPr>
          <w:rFonts w:ascii="Times New Roman" w:hAnsi="Times New Roman" w:cs="Times New Roman"/>
          <w:color w:val="000000"/>
          <w:sz w:val="24"/>
          <w:szCs w:val="24"/>
        </w:rPr>
        <w:t>Gesco</w:t>
      </w:r>
      <w:proofErr w:type="spellEnd"/>
      <w:r w:rsidR="007E1273">
        <w:rPr>
          <w:rFonts w:ascii="Times New Roman" w:hAnsi="Times New Roman" w:cs="Times New Roman"/>
          <w:color w:val="000000"/>
          <w:sz w:val="24"/>
          <w:szCs w:val="24"/>
        </w:rPr>
        <w:t xml:space="preserve">) e il cortometraggio </w:t>
      </w:r>
      <w:r w:rsidR="007E1273" w:rsidRPr="0033497A">
        <w:rPr>
          <w:rFonts w:ascii="Times New Roman" w:hAnsi="Times New Roman" w:cs="Times New Roman"/>
          <w:b/>
          <w:color w:val="000000"/>
          <w:sz w:val="24"/>
          <w:szCs w:val="24"/>
        </w:rPr>
        <w:t>Questo è lavoro</w:t>
      </w:r>
      <w:r w:rsidR="007E1273">
        <w:rPr>
          <w:rFonts w:ascii="Times New Roman" w:hAnsi="Times New Roman" w:cs="Times New Roman"/>
          <w:color w:val="000000"/>
          <w:sz w:val="24"/>
          <w:szCs w:val="24"/>
        </w:rPr>
        <w:t xml:space="preserve"> (Consorzio Parsifal).</w:t>
      </w:r>
    </w:p>
    <w:p w:rsidR="00BE182F" w:rsidRPr="00BE182F" w:rsidRDefault="00BE182F" w:rsidP="00BE182F">
      <w:pPr>
        <w:spacing w:before="100" w:beforeAutospacing="1" w:after="100" w:afterAutospacing="1"/>
        <w:rPr>
          <w:rFonts w:ascii="Times New Roman" w:hAnsi="Times New Roman" w:cs="Times New Roman"/>
          <w:color w:val="000000"/>
          <w:sz w:val="24"/>
          <w:szCs w:val="24"/>
        </w:rPr>
      </w:pPr>
      <w:r w:rsidRPr="00BE182F">
        <w:rPr>
          <w:rFonts w:ascii="Times New Roman" w:hAnsi="Times New Roman" w:cs="Times New Roman"/>
          <w:color w:val="000000"/>
          <w:sz w:val="24"/>
          <w:szCs w:val="24"/>
        </w:rPr>
        <w:t xml:space="preserve"> Un investimento che segnala una duplice esigenza: il protagonismo della cooperazione sociale nel settore culturale e la necessità di prendere voce sulle arti comunicative, a partire da quelle audiovisive. </w:t>
      </w:r>
    </w:p>
    <w:p w:rsidR="00BE182F" w:rsidRDefault="00BE182F" w:rsidP="00BE182F">
      <w:pPr>
        <w:spacing w:before="100" w:beforeAutospacing="1" w:after="100" w:afterAutospacing="1"/>
        <w:rPr>
          <w:rFonts w:ascii="Times New Roman" w:hAnsi="Times New Roman" w:cs="Times New Roman"/>
          <w:color w:val="000000"/>
          <w:sz w:val="24"/>
          <w:szCs w:val="24"/>
        </w:rPr>
      </w:pPr>
      <w:r w:rsidRPr="00BE182F">
        <w:rPr>
          <w:rFonts w:ascii="Times New Roman" w:hAnsi="Times New Roman" w:cs="Times New Roman"/>
          <w:color w:val="000000"/>
          <w:sz w:val="24"/>
          <w:szCs w:val="24"/>
        </w:rPr>
        <w:t>Tra gli obiettivi del</w:t>
      </w:r>
      <w:r w:rsidR="00CB16A5">
        <w:rPr>
          <w:rFonts w:ascii="Times New Roman" w:hAnsi="Times New Roman" w:cs="Times New Roman"/>
          <w:color w:val="000000"/>
          <w:sz w:val="24"/>
          <w:szCs w:val="24"/>
        </w:rPr>
        <w:t xml:space="preserve"> progetto</w:t>
      </w:r>
      <w:r w:rsidRPr="00BE182F">
        <w:rPr>
          <w:rFonts w:ascii="Times New Roman" w:hAnsi="Times New Roman" w:cs="Times New Roman"/>
          <w:color w:val="000000"/>
          <w:sz w:val="24"/>
          <w:szCs w:val="24"/>
        </w:rPr>
        <w:t xml:space="preserve"> non c’è solo quello di renderlo permanente con </w:t>
      </w:r>
      <w:r w:rsidRPr="0033497A">
        <w:rPr>
          <w:rFonts w:ascii="Times New Roman" w:hAnsi="Times New Roman" w:cs="Times New Roman"/>
          <w:b/>
          <w:color w:val="000000"/>
          <w:sz w:val="24"/>
          <w:szCs w:val="24"/>
        </w:rPr>
        <w:t>una Biennale</w:t>
      </w:r>
      <w:r w:rsidRPr="00BE182F">
        <w:rPr>
          <w:rFonts w:ascii="Times New Roman" w:hAnsi="Times New Roman" w:cs="Times New Roman"/>
          <w:color w:val="000000"/>
          <w:sz w:val="24"/>
          <w:szCs w:val="24"/>
        </w:rPr>
        <w:t xml:space="preserve"> ma anche di realizzare </w:t>
      </w:r>
      <w:r w:rsidRPr="0033497A">
        <w:rPr>
          <w:rFonts w:ascii="Times New Roman" w:hAnsi="Times New Roman" w:cs="Times New Roman"/>
          <w:b/>
          <w:color w:val="000000"/>
          <w:sz w:val="24"/>
          <w:szCs w:val="24"/>
        </w:rPr>
        <w:t xml:space="preserve">un sistema permanente </w:t>
      </w:r>
      <w:r w:rsidRPr="00BE182F">
        <w:rPr>
          <w:rFonts w:ascii="Times New Roman" w:hAnsi="Times New Roman" w:cs="Times New Roman"/>
          <w:color w:val="000000"/>
          <w:sz w:val="24"/>
          <w:szCs w:val="24"/>
        </w:rPr>
        <w:t xml:space="preserve">di valorizzazione del patrimonio audiovisivo della cooperazione sociale. </w:t>
      </w:r>
      <w:r w:rsidR="00CB16A5">
        <w:rPr>
          <w:rFonts w:ascii="Times New Roman" w:hAnsi="Times New Roman" w:cs="Times New Roman"/>
          <w:color w:val="000000"/>
          <w:sz w:val="24"/>
          <w:szCs w:val="24"/>
        </w:rPr>
        <w:t xml:space="preserve">Su tutto il territorio nazionale vengono prodotti video e foto che costituiscono uno storytelling </w:t>
      </w:r>
      <w:r w:rsidR="00C54567">
        <w:rPr>
          <w:rFonts w:ascii="Times New Roman" w:hAnsi="Times New Roman" w:cs="Times New Roman"/>
          <w:color w:val="000000"/>
          <w:sz w:val="24"/>
          <w:szCs w:val="24"/>
        </w:rPr>
        <w:t xml:space="preserve">che meritano uno strumento di valorizzazione e archiviazione attraverso un portale (visioni.org) che attraverso una Biennale possa creare spazi in mostra dello storytelling video della cooperazione sociale. </w:t>
      </w:r>
    </w:p>
    <w:p w:rsidR="0064205F" w:rsidRDefault="0064205F" w:rsidP="00BE182F">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Stiamo parlando di documentari, video web, </w:t>
      </w:r>
      <w:proofErr w:type="spellStart"/>
      <w:r>
        <w:rPr>
          <w:rFonts w:ascii="Times New Roman" w:hAnsi="Times New Roman" w:cs="Times New Roman"/>
          <w:color w:val="000000"/>
          <w:sz w:val="24"/>
          <w:szCs w:val="24"/>
        </w:rPr>
        <w:t>gallery</w:t>
      </w:r>
      <w:proofErr w:type="spellEnd"/>
      <w:r>
        <w:rPr>
          <w:rFonts w:ascii="Times New Roman" w:hAnsi="Times New Roman" w:cs="Times New Roman"/>
          <w:color w:val="000000"/>
          <w:sz w:val="24"/>
          <w:szCs w:val="24"/>
        </w:rPr>
        <w:t xml:space="preserve"> fotografiche, storie pubblicate sui canali </w:t>
      </w:r>
      <w:proofErr w:type="spellStart"/>
      <w:r>
        <w:rPr>
          <w:rFonts w:ascii="Times New Roman" w:hAnsi="Times New Roman" w:cs="Times New Roman"/>
          <w:color w:val="000000"/>
          <w:sz w:val="24"/>
          <w:szCs w:val="24"/>
        </w:rPr>
        <w:t>youtube</w:t>
      </w:r>
      <w:proofErr w:type="spellEnd"/>
      <w:r>
        <w:rPr>
          <w:rFonts w:ascii="Times New Roman" w:hAnsi="Times New Roman" w:cs="Times New Roman"/>
          <w:color w:val="000000"/>
          <w:sz w:val="24"/>
          <w:szCs w:val="24"/>
        </w:rPr>
        <w:t xml:space="preserve"> o semplici fotografie delle attività nei servizi gestiti dalle coop sociali. Un bacino sterminato di comunicazione audiovisiva che merita una sistemazione organica come ha già fatto il mondo del volontariato con il progetto “</w:t>
      </w:r>
      <w:proofErr w:type="spellStart"/>
      <w:r>
        <w:rPr>
          <w:rFonts w:ascii="Times New Roman" w:hAnsi="Times New Roman" w:cs="Times New Roman"/>
          <w:color w:val="000000"/>
          <w:sz w:val="24"/>
          <w:szCs w:val="24"/>
        </w:rPr>
        <w:t>tantixtutti</w:t>
      </w:r>
      <w:proofErr w:type="spellEnd"/>
      <w:r>
        <w:rPr>
          <w:rFonts w:ascii="Times New Roman" w:hAnsi="Times New Roman" w:cs="Times New Roman"/>
          <w:color w:val="000000"/>
          <w:sz w:val="24"/>
          <w:szCs w:val="24"/>
        </w:rPr>
        <w:t xml:space="preserve">”. </w:t>
      </w:r>
      <w:r w:rsidR="0033497A">
        <w:rPr>
          <w:rFonts w:ascii="Times New Roman" w:hAnsi="Times New Roman" w:cs="Times New Roman"/>
          <w:color w:val="000000"/>
          <w:sz w:val="24"/>
          <w:szCs w:val="24"/>
        </w:rPr>
        <w:t xml:space="preserve">In questa direzione è stato registrato il dominio </w:t>
      </w:r>
      <w:r w:rsidR="0033497A" w:rsidRPr="0033497A">
        <w:rPr>
          <w:rFonts w:ascii="Times New Roman" w:hAnsi="Times New Roman" w:cs="Times New Roman"/>
          <w:b/>
          <w:color w:val="000000"/>
          <w:sz w:val="24"/>
          <w:szCs w:val="24"/>
        </w:rPr>
        <w:t>nuovevisioni.org</w:t>
      </w:r>
      <w:r w:rsidR="0033497A">
        <w:rPr>
          <w:rFonts w:ascii="Times New Roman" w:hAnsi="Times New Roman" w:cs="Times New Roman"/>
          <w:color w:val="000000"/>
          <w:sz w:val="24"/>
          <w:szCs w:val="24"/>
        </w:rPr>
        <w:t xml:space="preserve"> che è il primo tassello di costruzione del progetto. </w:t>
      </w:r>
    </w:p>
    <w:p w:rsidR="00C54567" w:rsidRDefault="00C54567" w:rsidP="00BE182F">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Ancor prima della stesura del progetto operativo Nuove Visioni è stato un successo. Ospitato a giugno 2018 nella cornice dell’Isola del cinema ha coinvolto tre dibattiti per le proiezioni a cui hanno partecipato giornalisti, registi, attori, produttori, docenti universitari, esponenti della cooperazione e del governo. Da quel momento si è scatenato l’effetto moltiplicatore con eventi “Nuove Visioni” a Bologna</w:t>
      </w:r>
      <w:r w:rsidR="0064205F">
        <w:rPr>
          <w:rFonts w:ascii="Times New Roman" w:hAnsi="Times New Roman" w:cs="Times New Roman"/>
          <w:color w:val="000000"/>
          <w:sz w:val="24"/>
          <w:szCs w:val="24"/>
        </w:rPr>
        <w:t>,</w:t>
      </w:r>
      <w:r>
        <w:rPr>
          <w:rFonts w:ascii="Times New Roman" w:hAnsi="Times New Roman" w:cs="Times New Roman"/>
          <w:color w:val="000000"/>
          <w:sz w:val="24"/>
          <w:szCs w:val="24"/>
        </w:rPr>
        <w:t xml:space="preserve"> in Sicilia</w:t>
      </w:r>
      <w:r w:rsidR="0064205F">
        <w:rPr>
          <w:rFonts w:ascii="Times New Roman" w:hAnsi="Times New Roman" w:cs="Times New Roman"/>
          <w:color w:val="000000"/>
          <w:sz w:val="24"/>
          <w:szCs w:val="24"/>
        </w:rPr>
        <w:t xml:space="preserve"> e alla Biennale della Prossimità a Taranto. Ancor prima della struttura l’idea dell’audiovisivo che racconta e su cui costruire momenti di confronto ha dato stimolo ed entusiasmo alle organizzazioni sul territorio. </w:t>
      </w:r>
    </w:p>
    <w:p w:rsidR="0033497A" w:rsidRDefault="0064205F" w:rsidP="00BE182F">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Ora il passaggio successivo </w:t>
      </w:r>
      <w:r w:rsidR="00F05410">
        <w:rPr>
          <w:rFonts w:ascii="Times New Roman" w:hAnsi="Times New Roman" w:cs="Times New Roman"/>
          <w:color w:val="000000"/>
          <w:sz w:val="24"/>
          <w:szCs w:val="24"/>
        </w:rPr>
        <w:t xml:space="preserve">sarà quello del piano operativo del progetto, costruendo il portale-archivio e immaginando forme e spazi per la Biennale che potrebbe “gemellarsi” con eventi paralleli contaminandosi e sviluppando reti di contaminazione culturale all’interno del non profit. </w:t>
      </w:r>
      <w:r w:rsidR="000871D5">
        <w:rPr>
          <w:rFonts w:ascii="Times New Roman" w:hAnsi="Times New Roman" w:cs="Times New Roman"/>
          <w:color w:val="000000"/>
          <w:sz w:val="24"/>
          <w:szCs w:val="24"/>
        </w:rPr>
        <w:t xml:space="preserve">C’è la consapevolezza di quanto la sfida dell’audiovisivo sia centrale per la comunicazione delle imprese sociali. Non è marketing ma un’opportunità per raccontare al Paese, agli stakeholder, agli attori istituzionali ed economici il ruolo dentro le comunità di questo pezzo di economia. </w:t>
      </w:r>
    </w:p>
    <w:p w:rsidR="000871D5" w:rsidRDefault="007C2937" w:rsidP="00BE182F">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La produzione audiovisiva è uno strumento importante anche nel rapporto con il </w:t>
      </w:r>
      <w:proofErr w:type="spellStart"/>
      <w:r>
        <w:rPr>
          <w:rFonts w:ascii="Times New Roman" w:hAnsi="Times New Roman" w:cs="Times New Roman"/>
          <w:color w:val="000000"/>
          <w:sz w:val="24"/>
          <w:szCs w:val="24"/>
        </w:rPr>
        <w:t>main</w:t>
      </w:r>
      <w:proofErr w:type="spellEnd"/>
      <w:r>
        <w:rPr>
          <w:rFonts w:ascii="Times New Roman" w:hAnsi="Times New Roman" w:cs="Times New Roman"/>
          <w:color w:val="000000"/>
          <w:sz w:val="24"/>
          <w:szCs w:val="24"/>
        </w:rPr>
        <w:t xml:space="preserve"> stream. Tra il 2013 e il 2014 con tre documentari, realizzati in occasione della Settimana </w:t>
      </w:r>
      <w:proofErr w:type="spellStart"/>
      <w:r>
        <w:rPr>
          <w:rFonts w:ascii="Times New Roman" w:hAnsi="Times New Roman" w:cs="Times New Roman"/>
          <w:color w:val="000000"/>
          <w:sz w:val="24"/>
          <w:szCs w:val="24"/>
        </w:rPr>
        <w:t>Unar</w:t>
      </w:r>
      <w:proofErr w:type="spellEnd"/>
      <w:r>
        <w:rPr>
          <w:rFonts w:ascii="Times New Roman" w:hAnsi="Times New Roman" w:cs="Times New Roman"/>
          <w:color w:val="000000"/>
          <w:sz w:val="24"/>
          <w:szCs w:val="24"/>
        </w:rPr>
        <w:t xml:space="preserve"> contro le discriminazioni razziali e del 3° congresso nazionale, giornali, tg e settimanali nazionali si occuparono della cooperazione sociale con uno sguardo diverso: il video come un ariete nel rullo del meccanismo </w:t>
      </w:r>
      <w:proofErr w:type="spellStart"/>
      <w:r>
        <w:rPr>
          <w:rFonts w:ascii="Times New Roman" w:hAnsi="Times New Roman" w:cs="Times New Roman"/>
          <w:color w:val="000000"/>
          <w:sz w:val="24"/>
          <w:szCs w:val="24"/>
        </w:rPr>
        <w:t>main</w:t>
      </w:r>
      <w:proofErr w:type="spellEnd"/>
      <w:r>
        <w:rPr>
          <w:rFonts w:ascii="Times New Roman" w:hAnsi="Times New Roman" w:cs="Times New Roman"/>
          <w:color w:val="000000"/>
          <w:sz w:val="24"/>
          <w:szCs w:val="24"/>
        </w:rPr>
        <w:t xml:space="preserve"> stream.</w:t>
      </w:r>
    </w:p>
    <w:p w:rsidR="00073C58" w:rsidRDefault="00073C58" w:rsidP="00BE182F">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Ed è all’interno del progetto Nuove Visioni che si inserisce l’ultima produzione targata Legacoopsociali: il documentario </w:t>
      </w:r>
      <w:r w:rsidRPr="0033497A">
        <w:rPr>
          <w:rFonts w:ascii="Times New Roman" w:hAnsi="Times New Roman" w:cs="Times New Roman"/>
          <w:b/>
          <w:color w:val="000000"/>
          <w:sz w:val="24"/>
          <w:szCs w:val="24"/>
        </w:rPr>
        <w:t>Un bene di tutti</w:t>
      </w:r>
      <w:r>
        <w:rPr>
          <w:rFonts w:ascii="Times New Roman" w:hAnsi="Times New Roman" w:cs="Times New Roman"/>
          <w:color w:val="000000"/>
          <w:sz w:val="24"/>
          <w:szCs w:val="24"/>
        </w:rPr>
        <w:t xml:space="preserve"> realizzato dal videomaker Stefano </w:t>
      </w:r>
      <w:proofErr w:type="spellStart"/>
      <w:r>
        <w:rPr>
          <w:rFonts w:ascii="Times New Roman" w:hAnsi="Times New Roman" w:cs="Times New Roman"/>
          <w:color w:val="000000"/>
          <w:sz w:val="24"/>
          <w:szCs w:val="24"/>
        </w:rPr>
        <w:t>Cioni</w:t>
      </w:r>
      <w:proofErr w:type="spellEnd"/>
      <w:r>
        <w:rPr>
          <w:rFonts w:ascii="Times New Roman" w:hAnsi="Times New Roman" w:cs="Times New Roman"/>
          <w:color w:val="000000"/>
          <w:sz w:val="24"/>
          <w:szCs w:val="24"/>
        </w:rPr>
        <w:t xml:space="preserve">, studente del Master </w:t>
      </w:r>
      <w:proofErr w:type="spellStart"/>
      <w:r>
        <w:rPr>
          <w:rFonts w:ascii="Times New Roman" w:hAnsi="Times New Roman" w:cs="Times New Roman"/>
          <w:color w:val="000000"/>
          <w:sz w:val="24"/>
          <w:szCs w:val="24"/>
        </w:rPr>
        <w:t>Sociocom</w:t>
      </w:r>
      <w:proofErr w:type="spellEnd"/>
      <w:r>
        <w:rPr>
          <w:rFonts w:ascii="Times New Roman" w:hAnsi="Times New Roman" w:cs="Times New Roman"/>
          <w:color w:val="000000"/>
          <w:sz w:val="24"/>
          <w:szCs w:val="24"/>
        </w:rPr>
        <w:t xml:space="preserve"> nell’ambito del tirocinio svolto con nelpaese.it tra settembre e novembre 2018. Il doc attraversa tre esperienze di cooperative sociali che gestiscono beni, terreni e aziende confiscate alle mafie da Lecco a Casal di Principe, passando per Viterbo. Un bene di tutti ha già ricevuto </w:t>
      </w:r>
      <w:r w:rsidRPr="0033497A">
        <w:rPr>
          <w:rFonts w:ascii="Times New Roman" w:hAnsi="Times New Roman" w:cs="Times New Roman"/>
          <w:b/>
          <w:color w:val="000000"/>
          <w:sz w:val="24"/>
          <w:szCs w:val="24"/>
        </w:rPr>
        <w:t>il Premio Calcata 2019</w:t>
      </w:r>
      <w:r>
        <w:rPr>
          <w:rFonts w:ascii="Times New Roman" w:hAnsi="Times New Roman" w:cs="Times New Roman"/>
          <w:color w:val="000000"/>
          <w:sz w:val="24"/>
          <w:szCs w:val="24"/>
        </w:rPr>
        <w:t xml:space="preserve"> per il giornalismo digitale ed è stato selezionato tra i 65 video finalisti del </w:t>
      </w:r>
      <w:r w:rsidRPr="0033497A">
        <w:rPr>
          <w:rFonts w:ascii="Times New Roman" w:hAnsi="Times New Roman" w:cs="Times New Roman"/>
          <w:b/>
          <w:color w:val="000000"/>
          <w:sz w:val="24"/>
          <w:szCs w:val="24"/>
        </w:rPr>
        <w:t>premio L’Anello debole</w:t>
      </w:r>
      <w:r>
        <w:rPr>
          <w:rFonts w:ascii="Times New Roman" w:hAnsi="Times New Roman" w:cs="Times New Roman"/>
          <w:color w:val="000000"/>
          <w:sz w:val="24"/>
          <w:szCs w:val="24"/>
        </w:rPr>
        <w:t xml:space="preserve"> della comunità di Capodarco. Questi riconoscimenti sono il riscontro concreto che siamo sulla strada giusta nel mettere al centro della strategia comunicativa la produzione e la promozione audiovisiva. </w:t>
      </w:r>
    </w:p>
    <w:p w:rsidR="00464A32" w:rsidRDefault="00464A32" w:rsidP="00464A32">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La potenza delle immagini sarà la prossima, fondamentale, frontiera della comunicazione di Legacoopsociali che dedicherà anche momenti formativi ad hoc per le cooperative sociali e i suoi referenti della comunicazione. </w:t>
      </w:r>
    </w:p>
    <w:p w:rsidR="00464A32" w:rsidRPr="00464A32" w:rsidRDefault="00464A32" w:rsidP="00464A32">
      <w:pPr>
        <w:spacing w:before="100" w:beforeAutospacing="1" w:after="100" w:afterAutospacing="1"/>
        <w:rPr>
          <w:rFonts w:ascii="Times New Roman" w:hAnsi="Times New Roman" w:cs="Times New Roman"/>
          <w:b/>
          <w:color w:val="000000"/>
          <w:sz w:val="24"/>
          <w:szCs w:val="24"/>
        </w:rPr>
      </w:pPr>
      <w:r w:rsidRPr="00464A32">
        <w:rPr>
          <w:rFonts w:ascii="Times New Roman" w:hAnsi="Times New Roman" w:cs="Times New Roman"/>
          <w:b/>
          <w:color w:val="000000"/>
          <w:sz w:val="24"/>
          <w:szCs w:val="24"/>
        </w:rPr>
        <w:t>Bilancio: a buon punto di un lungo percorso</w:t>
      </w:r>
    </w:p>
    <w:p w:rsidR="00464A32" w:rsidRDefault="00464A32" w:rsidP="00464A32">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Oggi Legacoopsociali può rivendicare il raggiungimento di alcuni obiettivi, legati non solo alla sua comunicazione ma anche alla sua immagine e reputazione. È, però, un passaggio importante di un lungo percorso. I cambiamenti e gli aggiornamenti repentini degli strumenti di comunicazioni, delle piattaforme, dei linguaggi e dei mass media impongono uno studio continuo. Creare reti interne all’Associazione, far parte di altre reti all’esterno, avviare confronti con esperti e docenti sono le </w:t>
      </w:r>
      <w:r>
        <w:rPr>
          <w:rFonts w:ascii="Times New Roman" w:hAnsi="Times New Roman" w:cs="Times New Roman"/>
          <w:color w:val="000000"/>
          <w:sz w:val="24"/>
          <w:szCs w:val="24"/>
        </w:rPr>
        <w:lastRenderedPageBreak/>
        <w:t xml:space="preserve">azioni pilastro del futuro. È stata fissata l’impalcatura, ora bisogna costruire un edificio che spesso hanno provato a picconare. </w:t>
      </w:r>
      <w:r w:rsidR="00545AC3">
        <w:rPr>
          <w:rFonts w:ascii="Times New Roman" w:hAnsi="Times New Roman" w:cs="Times New Roman"/>
          <w:color w:val="000000"/>
          <w:sz w:val="24"/>
          <w:szCs w:val="24"/>
        </w:rPr>
        <w:t xml:space="preserve">Il bilancio di questo percorso è racchiuso nella frase scritta in apertura del nostro sito web: </w:t>
      </w:r>
      <w:r w:rsidR="00545AC3" w:rsidRPr="0033497A">
        <w:rPr>
          <w:rFonts w:ascii="Times New Roman" w:hAnsi="Times New Roman" w:cs="Times New Roman"/>
          <w:b/>
          <w:color w:val="000000"/>
          <w:sz w:val="24"/>
          <w:szCs w:val="24"/>
        </w:rPr>
        <w:t>“nulla da dimenticare, tutto da immaginare”.</w:t>
      </w:r>
    </w:p>
    <w:p w:rsidR="00545AC3" w:rsidRDefault="00545AC3" w:rsidP="00464A32">
      <w:pPr>
        <w:spacing w:before="100" w:beforeAutospacing="1" w:after="100" w:afterAutospacing="1"/>
        <w:rPr>
          <w:rFonts w:ascii="Times New Roman" w:hAnsi="Times New Roman" w:cs="Times New Roman"/>
          <w:color w:val="000000"/>
          <w:sz w:val="24"/>
          <w:szCs w:val="24"/>
        </w:rPr>
      </w:pPr>
    </w:p>
    <w:p w:rsidR="00545AC3" w:rsidRDefault="00545AC3" w:rsidP="00464A32">
      <w:pPr>
        <w:spacing w:before="100" w:beforeAutospacing="1" w:after="100" w:afterAutospacing="1"/>
        <w:rPr>
          <w:rFonts w:ascii="Times New Roman" w:hAnsi="Times New Roman" w:cs="Times New Roman"/>
          <w:color w:val="000000"/>
          <w:sz w:val="24"/>
          <w:szCs w:val="24"/>
        </w:rPr>
      </w:pPr>
      <w:r w:rsidRPr="004F16DC">
        <w:rPr>
          <w:rFonts w:ascii="Times New Roman" w:hAnsi="Times New Roman" w:cs="Times New Roman"/>
          <w:i/>
          <w:color w:val="000000"/>
          <w:sz w:val="24"/>
          <w:szCs w:val="24"/>
        </w:rPr>
        <w:t>Giuseppe Manzo</w:t>
      </w:r>
      <w:r>
        <w:rPr>
          <w:rFonts w:ascii="Times New Roman" w:hAnsi="Times New Roman" w:cs="Times New Roman"/>
          <w:color w:val="000000"/>
          <w:sz w:val="24"/>
          <w:szCs w:val="24"/>
        </w:rPr>
        <w:t xml:space="preserve"> – responsabile Comunicazione Legacoopsociali</w:t>
      </w:r>
    </w:p>
    <w:p w:rsidR="00073C58" w:rsidRDefault="00073C58" w:rsidP="00464A32">
      <w:pPr>
        <w:spacing w:before="100" w:beforeAutospacing="1" w:after="100" w:afterAutospacing="1"/>
        <w:rPr>
          <w:rFonts w:ascii="Times New Roman" w:hAnsi="Times New Roman" w:cs="Times New Roman"/>
          <w:color w:val="000000"/>
          <w:sz w:val="24"/>
          <w:szCs w:val="24"/>
        </w:rPr>
      </w:pPr>
      <w:r w:rsidRPr="004F16DC">
        <w:rPr>
          <w:rFonts w:ascii="Times New Roman" w:hAnsi="Times New Roman" w:cs="Times New Roman"/>
          <w:i/>
          <w:color w:val="000000"/>
          <w:sz w:val="24"/>
          <w:szCs w:val="24"/>
        </w:rPr>
        <w:t>Maria Felicia Gemelli</w:t>
      </w:r>
      <w:r>
        <w:rPr>
          <w:rFonts w:ascii="Times New Roman" w:hAnsi="Times New Roman" w:cs="Times New Roman"/>
          <w:color w:val="000000"/>
          <w:sz w:val="24"/>
          <w:szCs w:val="24"/>
        </w:rPr>
        <w:t xml:space="preserve"> – referente Progetto Sent-Social Enterprise</w:t>
      </w:r>
    </w:p>
    <w:p w:rsidR="00545AC3" w:rsidRDefault="00545AC3" w:rsidP="00464A32">
      <w:pPr>
        <w:spacing w:before="100" w:beforeAutospacing="1" w:after="100" w:afterAutospacing="1"/>
        <w:rPr>
          <w:rFonts w:ascii="Times New Roman" w:hAnsi="Times New Roman" w:cs="Times New Roman"/>
          <w:color w:val="000000"/>
          <w:sz w:val="24"/>
          <w:szCs w:val="24"/>
        </w:rPr>
      </w:pPr>
      <w:r w:rsidRPr="004F16DC">
        <w:rPr>
          <w:rFonts w:ascii="Times New Roman" w:hAnsi="Times New Roman" w:cs="Times New Roman"/>
          <w:i/>
          <w:color w:val="000000"/>
          <w:sz w:val="24"/>
          <w:szCs w:val="24"/>
        </w:rPr>
        <w:t>Eleonora Vanni</w:t>
      </w:r>
      <w:r>
        <w:rPr>
          <w:rFonts w:ascii="Times New Roman" w:hAnsi="Times New Roman" w:cs="Times New Roman"/>
          <w:color w:val="000000"/>
          <w:sz w:val="24"/>
          <w:szCs w:val="24"/>
        </w:rPr>
        <w:t xml:space="preserve"> – presidente nazionale Legacoopsociali</w:t>
      </w:r>
    </w:p>
    <w:p w:rsidR="00464A32" w:rsidRDefault="00464A32" w:rsidP="00BE182F">
      <w:pPr>
        <w:spacing w:before="100" w:beforeAutospacing="1" w:after="100" w:afterAutospacing="1"/>
        <w:rPr>
          <w:rFonts w:ascii="Times New Roman" w:hAnsi="Times New Roman" w:cs="Times New Roman"/>
          <w:color w:val="000000"/>
          <w:sz w:val="24"/>
          <w:szCs w:val="24"/>
        </w:rPr>
      </w:pPr>
    </w:p>
    <w:p w:rsidR="000871D5" w:rsidRPr="00BE182F" w:rsidRDefault="000871D5" w:rsidP="00BE182F">
      <w:pPr>
        <w:spacing w:before="100" w:beforeAutospacing="1" w:after="100" w:afterAutospacing="1"/>
        <w:rPr>
          <w:rFonts w:ascii="Times New Roman" w:hAnsi="Times New Roman" w:cs="Times New Roman"/>
          <w:color w:val="000000"/>
          <w:sz w:val="24"/>
          <w:szCs w:val="24"/>
        </w:rPr>
      </w:pPr>
    </w:p>
    <w:p w:rsidR="00BE182F" w:rsidRPr="00BE182F" w:rsidRDefault="00BE182F" w:rsidP="006008F3">
      <w:pPr>
        <w:jc w:val="both"/>
        <w:rPr>
          <w:rFonts w:ascii="Times New Roman" w:hAnsi="Times New Roman" w:cs="Times New Roman"/>
          <w:sz w:val="24"/>
          <w:szCs w:val="24"/>
        </w:rPr>
      </w:pPr>
    </w:p>
    <w:sectPr w:rsidR="00BE182F" w:rsidRPr="00BE18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F3"/>
    <w:rsid w:val="00073C58"/>
    <w:rsid w:val="00084F88"/>
    <w:rsid w:val="000871D5"/>
    <w:rsid w:val="000C6970"/>
    <w:rsid w:val="000D03B7"/>
    <w:rsid w:val="00126A8F"/>
    <w:rsid w:val="00203285"/>
    <w:rsid w:val="00231BB1"/>
    <w:rsid w:val="0033497A"/>
    <w:rsid w:val="003C7959"/>
    <w:rsid w:val="004617E3"/>
    <w:rsid w:val="00464438"/>
    <w:rsid w:val="00464A32"/>
    <w:rsid w:val="004A1AE4"/>
    <w:rsid w:val="004F16DC"/>
    <w:rsid w:val="00531EF0"/>
    <w:rsid w:val="00545AC3"/>
    <w:rsid w:val="005C022A"/>
    <w:rsid w:val="005D6DD9"/>
    <w:rsid w:val="006002CA"/>
    <w:rsid w:val="006008F3"/>
    <w:rsid w:val="006309DC"/>
    <w:rsid w:val="00635E57"/>
    <w:rsid w:val="0064205F"/>
    <w:rsid w:val="006472E7"/>
    <w:rsid w:val="00651202"/>
    <w:rsid w:val="006B0453"/>
    <w:rsid w:val="007046BE"/>
    <w:rsid w:val="00724201"/>
    <w:rsid w:val="007667B8"/>
    <w:rsid w:val="007C2937"/>
    <w:rsid w:val="007C4495"/>
    <w:rsid w:val="007E1273"/>
    <w:rsid w:val="00863B74"/>
    <w:rsid w:val="00891F15"/>
    <w:rsid w:val="009034D7"/>
    <w:rsid w:val="0091150C"/>
    <w:rsid w:val="00970E2C"/>
    <w:rsid w:val="009B3B71"/>
    <w:rsid w:val="00A27612"/>
    <w:rsid w:val="00AA7626"/>
    <w:rsid w:val="00AC12B0"/>
    <w:rsid w:val="00AE2927"/>
    <w:rsid w:val="00B3670E"/>
    <w:rsid w:val="00BE182F"/>
    <w:rsid w:val="00C36FFE"/>
    <w:rsid w:val="00C54567"/>
    <w:rsid w:val="00C65B90"/>
    <w:rsid w:val="00CA277B"/>
    <w:rsid w:val="00CB16A5"/>
    <w:rsid w:val="00EB4378"/>
    <w:rsid w:val="00EB6E99"/>
    <w:rsid w:val="00ED1E6C"/>
    <w:rsid w:val="00F05410"/>
    <w:rsid w:val="00F5389F"/>
    <w:rsid w:val="00F61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C510"/>
  <w15:chartTrackingRefBased/>
  <w15:docId w15:val="{8C170484-5090-43B9-9A2A-2B1B55D9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002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elpaes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lpaese.it" TargetMode="External"/><Relationship Id="rId5" Type="http://schemas.openxmlformats.org/officeDocument/2006/relationships/image" Target="cid:image001.jpg@01D50A5C.7606E51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8</Pages>
  <Words>3797</Words>
  <Characters>21649</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Stampa Legacoopsociali</dc:creator>
  <cp:keywords/>
  <dc:description/>
  <cp:lastModifiedBy>Ufficio Stampa Legacoopsociali</cp:lastModifiedBy>
  <cp:revision>46</cp:revision>
  <dcterms:created xsi:type="dcterms:W3CDTF">2019-05-16T06:53:00Z</dcterms:created>
  <dcterms:modified xsi:type="dcterms:W3CDTF">2019-05-17T12:56:00Z</dcterms:modified>
</cp:coreProperties>
</file>