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E8F9F" w14:textId="60AB2000" w:rsidR="000A1AE0" w:rsidRDefault="000A1AE0" w:rsidP="000A1AE0">
      <w:pPr>
        <w:rPr>
          <w:rFonts w:ascii="Times New Roman" w:hAnsi="Times New Roman" w:cs="Times New Roman"/>
          <w:sz w:val="24"/>
          <w:szCs w:val="24"/>
        </w:rPr>
      </w:pPr>
    </w:p>
    <w:p w14:paraId="1FF79185" w14:textId="23538AC2" w:rsidR="000A1AE0" w:rsidRDefault="000A1AE0" w:rsidP="000A1AE0">
      <w:pPr>
        <w:jc w:val="center"/>
        <w:rPr>
          <w:rFonts w:ascii="Times New Roman" w:hAnsi="Times New Roman" w:cs="Times New Roman"/>
          <w:sz w:val="24"/>
          <w:szCs w:val="24"/>
        </w:rPr>
      </w:pPr>
      <w:r>
        <w:rPr>
          <w:noProof/>
        </w:rPr>
        <w:drawing>
          <wp:inline distT="0" distB="0" distL="0" distR="0" wp14:anchorId="6694A55F" wp14:editId="072B4DC7">
            <wp:extent cx="2870200" cy="387350"/>
            <wp:effectExtent l="0" t="0" r="635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870200" cy="387350"/>
                    </a:xfrm>
                    <a:prstGeom prst="rect">
                      <a:avLst/>
                    </a:prstGeom>
                    <a:noFill/>
                    <a:ln>
                      <a:noFill/>
                    </a:ln>
                  </pic:spPr>
                </pic:pic>
              </a:graphicData>
            </a:graphic>
          </wp:inline>
        </w:drawing>
      </w:r>
    </w:p>
    <w:p w14:paraId="5D6AA721" w14:textId="77777777" w:rsidR="000A1AE0" w:rsidRDefault="000A1AE0" w:rsidP="000A1AE0">
      <w:pPr>
        <w:rPr>
          <w:rFonts w:ascii="Times New Roman" w:hAnsi="Times New Roman" w:cs="Times New Roman"/>
          <w:sz w:val="24"/>
          <w:szCs w:val="24"/>
        </w:rPr>
      </w:pPr>
    </w:p>
    <w:p w14:paraId="10F7B50F" w14:textId="77777777" w:rsidR="000A1AE0" w:rsidRDefault="000A1AE0" w:rsidP="000A1AE0">
      <w:pPr>
        <w:jc w:val="center"/>
        <w:rPr>
          <w:rFonts w:ascii="Times New Roman" w:hAnsi="Times New Roman" w:cs="Times New Roman"/>
          <w:b/>
          <w:bCs/>
          <w:sz w:val="24"/>
          <w:szCs w:val="24"/>
          <w:u w:val="single"/>
        </w:rPr>
      </w:pPr>
    </w:p>
    <w:p w14:paraId="06670AAE" w14:textId="56FF088C" w:rsidR="000A1AE0" w:rsidRPr="007C5B2F" w:rsidRDefault="000A1AE0" w:rsidP="000A1AE0">
      <w:pPr>
        <w:jc w:val="center"/>
        <w:rPr>
          <w:rFonts w:ascii="Times New Roman" w:hAnsi="Times New Roman" w:cs="Times New Roman"/>
          <w:b/>
          <w:bCs/>
          <w:sz w:val="24"/>
          <w:szCs w:val="24"/>
          <w:u w:val="single"/>
        </w:rPr>
      </w:pPr>
      <w:r w:rsidRPr="007C5B2F">
        <w:rPr>
          <w:rFonts w:ascii="Times New Roman" w:hAnsi="Times New Roman" w:cs="Times New Roman"/>
          <w:b/>
          <w:bCs/>
          <w:sz w:val="24"/>
          <w:szCs w:val="24"/>
          <w:u w:val="single"/>
        </w:rPr>
        <w:t>COMUNICATO STAMPA</w:t>
      </w:r>
    </w:p>
    <w:p w14:paraId="697C8AA7" w14:textId="69E01071" w:rsidR="000A1AE0" w:rsidRPr="007C5B2F" w:rsidRDefault="000A1AE0" w:rsidP="000A1AE0">
      <w:pPr>
        <w:jc w:val="center"/>
        <w:rPr>
          <w:rFonts w:ascii="Times New Roman" w:hAnsi="Times New Roman" w:cs="Times New Roman"/>
          <w:sz w:val="24"/>
          <w:szCs w:val="24"/>
        </w:rPr>
      </w:pPr>
    </w:p>
    <w:p w14:paraId="53E3AED8" w14:textId="3FE1AB0A" w:rsidR="000A1AE0" w:rsidRPr="007C5B2F" w:rsidRDefault="000A1AE0" w:rsidP="000A1AE0">
      <w:pPr>
        <w:jc w:val="center"/>
        <w:rPr>
          <w:rFonts w:ascii="Times New Roman" w:hAnsi="Times New Roman" w:cs="Times New Roman"/>
          <w:sz w:val="24"/>
          <w:szCs w:val="24"/>
        </w:rPr>
      </w:pPr>
      <w:r w:rsidRPr="007C5B2F">
        <w:rPr>
          <w:rFonts w:ascii="Times New Roman" w:hAnsi="Times New Roman" w:cs="Times New Roman"/>
          <w:sz w:val="24"/>
          <w:szCs w:val="24"/>
        </w:rPr>
        <w:t xml:space="preserve">Si rinnova e raddoppia </w:t>
      </w:r>
      <w:hyperlink r:id="rId5" w:history="1">
        <w:r w:rsidRPr="007C5B2F">
          <w:rPr>
            <w:rStyle w:val="Collegamentoipertestuale"/>
            <w:rFonts w:ascii="Times New Roman" w:hAnsi="Times New Roman" w:cs="Times New Roman"/>
            <w:sz w:val="24"/>
            <w:szCs w:val="24"/>
          </w:rPr>
          <w:t>www.nelpaese.it</w:t>
        </w:r>
      </w:hyperlink>
      <w:r w:rsidRPr="007C5B2F">
        <w:rPr>
          <w:rFonts w:ascii="Times New Roman" w:hAnsi="Times New Roman" w:cs="Times New Roman"/>
          <w:sz w:val="24"/>
          <w:szCs w:val="24"/>
        </w:rPr>
        <w:t>: on line il nuovo sito e il periodico digitale</w:t>
      </w:r>
    </w:p>
    <w:p w14:paraId="4F6B7660" w14:textId="68A90F3F" w:rsidR="000A1AE0" w:rsidRPr="007C5B2F" w:rsidRDefault="000A1AE0" w:rsidP="000A1AE0">
      <w:pPr>
        <w:jc w:val="center"/>
        <w:rPr>
          <w:rFonts w:ascii="Times New Roman" w:hAnsi="Times New Roman" w:cs="Times New Roman"/>
          <w:sz w:val="24"/>
          <w:szCs w:val="24"/>
        </w:rPr>
      </w:pPr>
    </w:p>
    <w:p w14:paraId="38BAE3F1" w14:textId="1F764EAA" w:rsidR="000A1AE0" w:rsidRPr="007C5B2F" w:rsidRDefault="000A1AE0" w:rsidP="000A1AE0">
      <w:pPr>
        <w:jc w:val="center"/>
        <w:rPr>
          <w:rFonts w:ascii="Times New Roman" w:hAnsi="Times New Roman" w:cs="Times New Roman"/>
          <w:sz w:val="24"/>
          <w:szCs w:val="24"/>
        </w:rPr>
      </w:pPr>
      <w:r w:rsidRPr="007C5B2F">
        <w:rPr>
          <w:rFonts w:ascii="Times New Roman" w:hAnsi="Times New Roman" w:cs="Times New Roman"/>
          <w:sz w:val="24"/>
          <w:szCs w:val="24"/>
        </w:rPr>
        <w:t>Vanni: “mettiamo al centro la comunicazione e uno strumento di approfondimento”</w:t>
      </w:r>
    </w:p>
    <w:p w14:paraId="4AEF6255" w14:textId="77777777" w:rsidR="000A1AE0" w:rsidRPr="007C5B2F" w:rsidRDefault="000A1AE0" w:rsidP="000A1AE0">
      <w:pPr>
        <w:rPr>
          <w:rFonts w:ascii="Times New Roman" w:hAnsi="Times New Roman" w:cs="Times New Roman"/>
          <w:sz w:val="24"/>
          <w:szCs w:val="24"/>
        </w:rPr>
      </w:pPr>
    </w:p>
    <w:p w14:paraId="54211C2B" w14:textId="3A11762D" w:rsidR="000A1AE0" w:rsidRPr="007C5B2F" w:rsidRDefault="000A1AE0" w:rsidP="000A1AE0">
      <w:pPr>
        <w:rPr>
          <w:rFonts w:ascii="Times New Roman" w:hAnsi="Times New Roman" w:cs="Times New Roman"/>
          <w:sz w:val="24"/>
          <w:szCs w:val="24"/>
        </w:rPr>
      </w:pPr>
      <w:r w:rsidRPr="007C5B2F">
        <w:rPr>
          <w:rFonts w:ascii="Times New Roman" w:hAnsi="Times New Roman" w:cs="Times New Roman"/>
          <w:sz w:val="24"/>
          <w:szCs w:val="24"/>
        </w:rPr>
        <w:t xml:space="preserve">Si rinnova e raddoppia la testata on line </w:t>
      </w:r>
      <w:hyperlink r:id="rId6" w:history="1">
        <w:r w:rsidRPr="007C5B2F">
          <w:rPr>
            <w:rStyle w:val="Collegamentoipertestuale"/>
            <w:rFonts w:ascii="Times New Roman" w:hAnsi="Times New Roman" w:cs="Times New Roman"/>
            <w:sz w:val="24"/>
            <w:szCs w:val="24"/>
          </w:rPr>
          <w:t>www.nelpaese.it</w:t>
        </w:r>
      </w:hyperlink>
      <w:r w:rsidRPr="007C5B2F">
        <w:rPr>
          <w:rFonts w:ascii="Times New Roman" w:hAnsi="Times New Roman" w:cs="Times New Roman"/>
          <w:sz w:val="24"/>
          <w:szCs w:val="24"/>
        </w:rPr>
        <w:t xml:space="preserve"> edita da Legacoopsociali. Il web magazine diretto da Giuseppe Manzo torna con una veste nuova dedicata all’approfondimento, alle esperienze e al dibattito sui temi legati alla cooperazione sociale.</w:t>
      </w:r>
    </w:p>
    <w:p w14:paraId="154280AE" w14:textId="77777777" w:rsidR="000A1AE0" w:rsidRPr="007C5B2F" w:rsidRDefault="000A1AE0" w:rsidP="000A1AE0">
      <w:pPr>
        <w:rPr>
          <w:rFonts w:ascii="Times New Roman" w:hAnsi="Times New Roman" w:cs="Times New Roman"/>
          <w:sz w:val="24"/>
          <w:szCs w:val="24"/>
        </w:rPr>
      </w:pPr>
      <w:r w:rsidRPr="007C5B2F">
        <w:rPr>
          <w:rFonts w:ascii="Times New Roman" w:hAnsi="Times New Roman" w:cs="Times New Roman"/>
          <w:sz w:val="24"/>
          <w:szCs w:val="24"/>
        </w:rPr>
        <w:t> </w:t>
      </w:r>
    </w:p>
    <w:p w14:paraId="334F4BA2" w14:textId="77777777" w:rsidR="000A1AE0" w:rsidRPr="007C5B2F" w:rsidRDefault="000A1AE0" w:rsidP="000A1AE0">
      <w:pPr>
        <w:rPr>
          <w:rFonts w:ascii="Times New Roman" w:hAnsi="Times New Roman" w:cs="Times New Roman"/>
          <w:sz w:val="24"/>
          <w:szCs w:val="24"/>
        </w:rPr>
      </w:pPr>
      <w:r w:rsidRPr="007C5B2F">
        <w:rPr>
          <w:rFonts w:ascii="Times New Roman" w:hAnsi="Times New Roman" w:cs="Times New Roman"/>
          <w:sz w:val="24"/>
          <w:szCs w:val="24"/>
        </w:rPr>
        <w:t xml:space="preserve">Si aggiunge, però, un nuovo prodotto editoriale: il periodico digitale da scaricare, sfogliare e stampare con al centro un tema di analisi e proposta. “Il Covid, il lavoro a distanza e una nuova progettualità hanno reso irrinunciabile per la nostra associazione nazionale il progetto di un web magazine capace di offrire approfondimento, riflessione, analisi e proposte”, è scritto nell’editoriale di apertura del primo numero che ha come titolo Missione Salute ed è interamente dedicati al tema dei servizi di cura e al lavoro svolto da Legacoopsociali con i laboratori sulla filiera integrata. </w:t>
      </w:r>
    </w:p>
    <w:p w14:paraId="04155714" w14:textId="77777777" w:rsidR="000A1AE0" w:rsidRPr="007C5B2F" w:rsidRDefault="000A1AE0" w:rsidP="000A1AE0">
      <w:pPr>
        <w:rPr>
          <w:rFonts w:ascii="Times New Roman" w:hAnsi="Times New Roman" w:cs="Times New Roman"/>
          <w:sz w:val="24"/>
          <w:szCs w:val="24"/>
        </w:rPr>
      </w:pPr>
      <w:r w:rsidRPr="007C5B2F">
        <w:rPr>
          <w:rFonts w:ascii="Times New Roman" w:hAnsi="Times New Roman" w:cs="Times New Roman"/>
          <w:sz w:val="24"/>
          <w:szCs w:val="24"/>
        </w:rPr>
        <w:t> </w:t>
      </w:r>
    </w:p>
    <w:p w14:paraId="41BA49D8" w14:textId="77777777" w:rsidR="000A1AE0" w:rsidRPr="007C5B2F" w:rsidRDefault="000A1AE0" w:rsidP="000A1AE0">
      <w:pPr>
        <w:rPr>
          <w:rFonts w:ascii="Times New Roman" w:hAnsi="Times New Roman" w:cs="Times New Roman"/>
          <w:sz w:val="24"/>
          <w:szCs w:val="24"/>
        </w:rPr>
      </w:pPr>
      <w:r w:rsidRPr="007C5B2F">
        <w:rPr>
          <w:rFonts w:ascii="Times New Roman" w:hAnsi="Times New Roman" w:cs="Times New Roman"/>
          <w:sz w:val="24"/>
          <w:szCs w:val="24"/>
        </w:rPr>
        <w:t>“In questa fase di ripartenza per il settore e per il Paese – dichiara la presidente Eleonora Vanni – non mettiamo solo al centro la comunicazione del nostro agire ma anche strumenti utili per l’approfondimento e la divulgazione per dare un ulteriore contributo all’informazione che si muove sempre di più sui canali digitali. E con il periodico intendiamo anche offrire riflessioni e proposte su ambiti importanti come i servizi di cura che sono al centro del primo numero ‘Missione Salute’”</w:t>
      </w:r>
    </w:p>
    <w:p w14:paraId="22AFCA6C" w14:textId="77777777" w:rsidR="000A1AE0" w:rsidRPr="007C5B2F" w:rsidRDefault="000A1AE0" w:rsidP="000A1AE0">
      <w:pPr>
        <w:rPr>
          <w:rFonts w:ascii="Times New Roman" w:hAnsi="Times New Roman" w:cs="Times New Roman"/>
          <w:sz w:val="24"/>
          <w:szCs w:val="24"/>
        </w:rPr>
      </w:pPr>
      <w:r w:rsidRPr="007C5B2F">
        <w:rPr>
          <w:rFonts w:ascii="Times New Roman" w:hAnsi="Times New Roman" w:cs="Times New Roman"/>
          <w:sz w:val="24"/>
          <w:szCs w:val="24"/>
        </w:rPr>
        <w:t> </w:t>
      </w:r>
    </w:p>
    <w:p w14:paraId="4CF55ABD" w14:textId="77777777" w:rsidR="000A1AE0" w:rsidRPr="007C5B2F" w:rsidRDefault="000A1AE0" w:rsidP="000A1AE0">
      <w:pPr>
        <w:rPr>
          <w:rFonts w:ascii="Times New Roman" w:hAnsi="Times New Roman" w:cs="Times New Roman"/>
          <w:sz w:val="24"/>
          <w:szCs w:val="24"/>
        </w:rPr>
      </w:pPr>
      <w:r w:rsidRPr="007C5B2F">
        <w:rPr>
          <w:rFonts w:ascii="Times New Roman" w:hAnsi="Times New Roman" w:cs="Times New Roman"/>
          <w:sz w:val="24"/>
          <w:szCs w:val="24"/>
        </w:rPr>
        <w:t>Si possono leggere gli articoli di Cristiano Gori, Eleonora Vanni, Felicia Gemelli e l’intervista a Marco Trabucchi.  Questa iniziativa alla vigilia del 5° congresso nazionale rientra nella complessiva strategia di comunicazione dell’associazione nazionale punta a sviluppare gli strumenti di divulgazione e di posizionamento sulle piattaforme digitali oltre a un confronto costante con i media web, radiotelevisivi e con la carta stampata.</w:t>
      </w:r>
    </w:p>
    <w:p w14:paraId="7BA6E5C4" w14:textId="77777777" w:rsidR="000A1AE0" w:rsidRPr="007C5B2F" w:rsidRDefault="000A1AE0" w:rsidP="000A1AE0">
      <w:pPr>
        <w:rPr>
          <w:rFonts w:ascii="Times New Roman" w:hAnsi="Times New Roman" w:cs="Times New Roman"/>
          <w:sz w:val="24"/>
          <w:szCs w:val="24"/>
        </w:rPr>
      </w:pPr>
      <w:r w:rsidRPr="007C5B2F">
        <w:rPr>
          <w:rFonts w:ascii="Times New Roman" w:hAnsi="Times New Roman" w:cs="Times New Roman"/>
          <w:sz w:val="24"/>
          <w:szCs w:val="24"/>
        </w:rPr>
        <w:t> </w:t>
      </w:r>
    </w:p>
    <w:p w14:paraId="78920CED" w14:textId="26E09FCB" w:rsidR="007C5B2F" w:rsidRPr="007C5B2F" w:rsidRDefault="000A1AE0" w:rsidP="000A1AE0">
      <w:pPr>
        <w:rPr>
          <w:rFonts w:ascii="Times New Roman" w:hAnsi="Times New Roman" w:cs="Times New Roman"/>
          <w:sz w:val="24"/>
          <w:szCs w:val="24"/>
        </w:rPr>
      </w:pPr>
      <w:r w:rsidRPr="007C5B2F">
        <w:rPr>
          <w:rFonts w:ascii="Times New Roman" w:hAnsi="Times New Roman" w:cs="Times New Roman"/>
          <w:sz w:val="24"/>
          <w:szCs w:val="24"/>
        </w:rPr>
        <w:t xml:space="preserve">Sito rinnovato e grafica del periodico digitale sono stati realizzati dalla cooperativa </w:t>
      </w:r>
      <w:proofErr w:type="spellStart"/>
      <w:r w:rsidRPr="007C5B2F">
        <w:rPr>
          <w:rFonts w:ascii="Times New Roman" w:hAnsi="Times New Roman" w:cs="Times New Roman"/>
          <w:sz w:val="24"/>
          <w:szCs w:val="24"/>
        </w:rPr>
        <w:t>Pazlab</w:t>
      </w:r>
      <w:proofErr w:type="spellEnd"/>
      <w:r w:rsidRPr="007C5B2F">
        <w:rPr>
          <w:rFonts w:ascii="Times New Roman" w:hAnsi="Times New Roman" w:cs="Times New Roman"/>
          <w:sz w:val="24"/>
          <w:szCs w:val="24"/>
        </w:rPr>
        <w:t>.</w:t>
      </w:r>
      <w:r w:rsidR="007C5B2F" w:rsidRPr="007C5B2F">
        <w:rPr>
          <w:rFonts w:ascii="Times New Roman" w:hAnsi="Times New Roman" w:cs="Times New Roman"/>
          <w:sz w:val="24"/>
          <w:szCs w:val="24"/>
        </w:rPr>
        <w:t xml:space="preserve"> Le fotografie sono di </w:t>
      </w:r>
      <w:r w:rsidR="007C5B2F" w:rsidRPr="007C5B2F">
        <w:rPr>
          <w:rFonts w:ascii="Times New Roman" w:hAnsi="Times New Roman" w:cs="Times New Roman"/>
          <w:sz w:val="24"/>
          <w:szCs w:val="24"/>
        </w:rPr>
        <w:t>Max Ferrero (www.maxferrero.it): si tratta di scatti selezionati all’interno di un più ampio lavoro narrativo condotto da febbraio 2020 a marzo 2021, in cui sono ritratte persone “comuni” nelle loro attività professionali, alle prese con le limitazioni imposte dalle emergenze dovute al Covid. In particolare questi scatti si riferiscono alla vita all’interno di alcuni servizi della Cooperativa Animazione Valdocco</w:t>
      </w:r>
      <w:r w:rsidR="007C5B2F">
        <w:rPr>
          <w:rFonts w:ascii="Times New Roman" w:hAnsi="Times New Roman" w:cs="Times New Roman"/>
          <w:sz w:val="24"/>
          <w:szCs w:val="24"/>
        </w:rPr>
        <w:t xml:space="preserve"> di Torino</w:t>
      </w:r>
      <w:r w:rsidR="007C5B2F" w:rsidRPr="007C5B2F">
        <w:rPr>
          <w:rFonts w:ascii="Times New Roman" w:hAnsi="Times New Roman" w:cs="Times New Roman"/>
          <w:sz w:val="24"/>
          <w:szCs w:val="24"/>
        </w:rPr>
        <w:t xml:space="preserve"> nei primi due mesi di lockdown</w:t>
      </w:r>
      <w:r w:rsidR="007C5B2F">
        <w:rPr>
          <w:rFonts w:ascii="Times New Roman" w:hAnsi="Times New Roman" w:cs="Times New Roman"/>
          <w:sz w:val="24"/>
          <w:szCs w:val="24"/>
        </w:rPr>
        <w:t xml:space="preserve">: il racconto esteso è sul canale Instagram della cooperativa. </w:t>
      </w:r>
    </w:p>
    <w:p w14:paraId="1D28E624" w14:textId="77777777" w:rsidR="007C5B2F" w:rsidRPr="007C5B2F" w:rsidRDefault="007C5B2F" w:rsidP="000A1AE0">
      <w:pPr>
        <w:rPr>
          <w:rFonts w:ascii="Times New Roman" w:hAnsi="Times New Roman" w:cs="Times New Roman"/>
          <w:sz w:val="24"/>
          <w:szCs w:val="24"/>
        </w:rPr>
      </w:pPr>
    </w:p>
    <w:p w14:paraId="20BC33F0" w14:textId="77777777" w:rsidR="005E4083" w:rsidRDefault="000A1AE0" w:rsidP="005E4083">
      <w:pPr>
        <w:rPr>
          <w:rFonts w:ascii="Times New Roman" w:hAnsi="Times New Roman" w:cs="Times New Roman"/>
          <w:sz w:val="24"/>
          <w:szCs w:val="24"/>
        </w:rPr>
      </w:pPr>
      <w:r w:rsidRPr="007C5B2F">
        <w:rPr>
          <w:rFonts w:ascii="Times New Roman" w:hAnsi="Times New Roman" w:cs="Times New Roman"/>
          <w:sz w:val="24"/>
          <w:szCs w:val="24"/>
        </w:rPr>
        <w:t xml:space="preserve">Per leggere e scaricare </w:t>
      </w:r>
      <w:r w:rsidR="005E4083">
        <w:rPr>
          <w:rFonts w:ascii="Times New Roman" w:hAnsi="Times New Roman" w:cs="Times New Roman"/>
          <w:sz w:val="24"/>
          <w:szCs w:val="24"/>
        </w:rPr>
        <w:t>il</w:t>
      </w:r>
      <w:r w:rsidRPr="007C5B2F">
        <w:rPr>
          <w:rFonts w:ascii="Times New Roman" w:hAnsi="Times New Roman" w:cs="Times New Roman"/>
          <w:sz w:val="24"/>
          <w:szCs w:val="24"/>
        </w:rPr>
        <w:t xml:space="preserve"> primo numero</w:t>
      </w:r>
      <w:r w:rsidR="005E4083">
        <w:rPr>
          <w:rFonts w:ascii="Times New Roman" w:hAnsi="Times New Roman" w:cs="Times New Roman"/>
          <w:sz w:val="24"/>
          <w:szCs w:val="24"/>
        </w:rPr>
        <w:t xml:space="preserve"> “Missione Salute”</w:t>
      </w:r>
      <w:r w:rsidRPr="007C5B2F">
        <w:rPr>
          <w:rFonts w:ascii="Times New Roman" w:hAnsi="Times New Roman" w:cs="Times New Roman"/>
          <w:sz w:val="24"/>
          <w:szCs w:val="24"/>
        </w:rPr>
        <w:t xml:space="preserve"> si può cliccare su questo link</w:t>
      </w:r>
      <w:r w:rsidR="005E4083">
        <w:rPr>
          <w:rFonts w:ascii="Times New Roman" w:hAnsi="Times New Roman" w:cs="Times New Roman"/>
          <w:sz w:val="24"/>
          <w:szCs w:val="24"/>
        </w:rPr>
        <w:t xml:space="preserve">: </w:t>
      </w:r>
      <w:hyperlink r:id="rId7" w:history="1">
        <w:r w:rsidR="005E4083">
          <w:rPr>
            <w:rStyle w:val="Collegamentoipertestuale"/>
            <w:rFonts w:ascii="Times New Roman" w:hAnsi="Times New Roman" w:cs="Times New Roman"/>
            <w:sz w:val="24"/>
            <w:szCs w:val="24"/>
          </w:rPr>
          <w:t>https://www.nelpaese.it/wp-content/uploads/2021/08/nelpaese-0-web.pdf</w:t>
        </w:r>
      </w:hyperlink>
      <w:r w:rsidR="005E4083">
        <w:rPr>
          <w:rFonts w:ascii="Times New Roman" w:hAnsi="Times New Roman" w:cs="Times New Roman"/>
          <w:sz w:val="24"/>
          <w:szCs w:val="24"/>
        </w:rPr>
        <w:t xml:space="preserve"> </w:t>
      </w:r>
    </w:p>
    <w:p w14:paraId="684BDED7" w14:textId="6F2142E5" w:rsidR="000A1AE0" w:rsidRPr="007C5B2F" w:rsidRDefault="000A1AE0" w:rsidP="000A1AE0">
      <w:pPr>
        <w:rPr>
          <w:rFonts w:ascii="Times New Roman" w:hAnsi="Times New Roman" w:cs="Times New Roman"/>
          <w:sz w:val="24"/>
          <w:szCs w:val="24"/>
        </w:rPr>
      </w:pPr>
    </w:p>
    <w:p w14:paraId="4BC3ED61" w14:textId="77777777" w:rsidR="004B1617" w:rsidRDefault="004B1617"/>
    <w:sectPr w:rsidR="004B161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E0"/>
    <w:rsid w:val="000A1AE0"/>
    <w:rsid w:val="004B1617"/>
    <w:rsid w:val="005E4083"/>
    <w:rsid w:val="007C5B2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E5C6B"/>
  <w15:chartTrackingRefBased/>
  <w15:docId w15:val="{2A84336B-A1B2-42D6-BEFE-606400FFA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A1AE0"/>
    <w:pPr>
      <w:spacing w:after="0" w:line="240" w:lineRule="auto"/>
    </w:pPr>
    <w:rPr>
      <w:rFonts w:ascii="Calibri" w:hAnsi="Calibri" w:cs="Calibr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0A1AE0"/>
    <w:rPr>
      <w:color w:val="0563C1"/>
      <w:u w:val="single"/>
    </w:rPr>
  </w:style>
  <w:style w:type="character" w:styleId="Menzionenonrisolta">
    <w:name w:val="Unresolved Mention"/>
    <w:basedOn w:val="Carpredefinitoparagrafo"/>
    <w:uiPriority w:val="99"/>
    <w:semiHidden/>
    <w:unhideWhenUsed/>
    <w:rsid w:val="000A1A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52505">
      <w:bodyDiv w:val="1"/>
      <w:marLeft w:val="0"/>
      <w:marRight w:val="0"/>
      <w:marTop w:val="0"/>
      <w:marBottom w:val="0"/>
      <w:divBdr>
        <w:top w:val="none" w:sz="0" w:space="0" w:color="auto"/>
        <w:left w:val="none" w:sz="0" w:space="0" w:color="auto"/>
        <w:bottom w:val="none" w:sz="0" w:space="0" w:color="auto"/>
        <w:right w:val="none" w:sz="0" w:space="0" w:color="auto"/>
      </w:divBdr>
    </w:div>
    <w:div w:id="1661158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nelpaese.it/wp-content/uploads/2021/08/nelpaese-0-web.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elpaese.it" TargetMode="External"/><Relationship Id="rId5" Type="http://schemas.openxmlformats.org/officeDocument/2006/relationships/hyperlink" Target="http://www.nelpaese.it"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1</Pages>
  <Words>440</Words>
  <Characters>2513</Characters>
  <Application>Microsoft Office Word</Application>
  <DocSecurity>0</DocSecurity>
  <Lines>20</Lines>
  <Paragraphs>5</Paragraphs>
  <ScaleCrop>false</ScaleCrop>
  <Company/>
  <LinksUpToDate>false</LinksUpToDate>
  <CharactersWithSpaces>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Stampa Legacoopsociali</dc:creator>
  <cp:keywords/>
  <dc:description/>
  <cp:lastModifiedBy>Ufficio Stampa Legacoopsociali</cp:lastModifiedBy>
  <cp:revision>3</cp:revision>
  <dcterms:created xsi:type="dcterms:W3CDTF">2021-10-11T08:34:00Z</dcterms:created>
  <dcterms:modified xsi:type="dcterms:W3CDTF">2021-10-11T10:15:00Z</dcterms:modified>
</cp:coreProperties>
</file>