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BD" w:rsidRDefault="00F314BD"/>
    <w:p w:rsidR="0014441A" w:rsidRDefault="0014441A" w:rsidP="00F314BD">
      <w:pPr>
        <w:jc w:val="center"/>
        <w:rPr>
          <w:b/>
          <w:bCs/>
          <w:u w:val="single"/>
        </w:rPr>
      </w:pPr>
      <w:r w:rsidRPr="0014441A">
        <w:rPr>
          <w:b/>
          <w:bCs/>
          <w:noProof/>
        </w:rPr>
        <w:drawing>
          <wp:inline distT="0" distB="0" distL="0" distR="0">
            <wp:extent cx="2867025" cy="3905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41A" w:rsidRDefault="0014441A" w:rsidP="00F314BD">
      <w:pPr>
        <w:jc w:val="center"/>
        <w:rPr>
          <w:b/>
          <w:bCs/>
          <w:u w:val="single"/>
        </w:rPr>
      </w:pPr>
    </w:p>
    <w:p w:rsidR="0014441A" w:rsidRDefault="0014441A" w:rsidP="00F314BD">
      <w:pPr>
        <w:jc w:val="center"/>
        <w:rPr>
          <w:b/>
          <w:bCs/>
          <w:u w:val="single"/>
        </w:rPr>
      </w:pPr>
    </w:p>
    <w:p w:rsidR="00F314BD" w:rsidRPr="0014441A" w:rsidRDefault="00F314BD" w:rsidP="00F314BD">
      <w:pPr>
        <w:jc w:val="center"/>
        <w:rPr>
          <w:b/>
          <w:bCs/>
          <w:u w:val="single"/>
        </w:rPr>
      </w:pPr>
      <w:r w:rsidRPr="0014441A">
        <w:rPr>
          <w:b/>
          <w:bCs/>
          <w:u w:val="single"/>
        </w:rPr>
        <w:t>COMUNICATO STAMPA</w:t>
      </w:r>
    </w:p>
    <w:p w:rsidR="00F314BD" w:rsidRDefault="00F314BD" w:rsidP="00F314BD">
      <w:pPr>
        <w:jc w:val="center"/>
      </w:pPr>
    </w:p>
    <w:p w:rsidR="00F314BD" w:rsidRDefault="0014441A" w:rsidP="00F314BD">
      <w:pPr>
        <w:jc w:val="center"/>
      </w:pPr>
      <w:r>
        <w:t>AL VIA IL CORSO DI ALTA FORMAZIONE “CURA INTELLIGENTE” DI LEGACOOPSOCIALI E SANT’ANNA DI PISA</w:t>
      </w:r>
    </w:p>
    <w:p w:rsidR="00F314BD" w:rsidRDefault="00F314BD" w:rsidP="00F314BD">
      <w:pPr>
        <w:jc w:val="center"/>
      </w:pPr>
    </w:p>
    <w:p w:rsidR="00F314BD" w:rsidRDefault="0014441A" w:rsidP="00F314BD">
      <w:pPr>
        <w:jc w:val="center"/>
      </w:pPr>
      <w:r>
        <w:t>GRANDE SUCCESSO, COMPLETATI I 30 POSTI DISPONIBILI E OPERATORI DA TUTTA ITALIA</w:t>
      </w:r>
    </w:p>
    <w:p w:rsidR="00F314BD" w:rsidRDefault="00F314BD" w:rsidP="00F314BD">
      <w:pPr>
        <w:jc w:val="center"/>
      </w:pPr>
    </w:p>
    <w:p w:rsidR="00F314BD" w:rsidRDefault="00F314BD" w:rsidP="00F314BD">
      <w:pPr>
        <w:jc w:val="center"/>
      </w:pPr>
    </w:p>
    <w:p w:rsidR="00F314BD" w:rsidRPr="00086146" w:rsidRDefault="00F314BD" w:rsidP="005D1B04">
      <w:pPr>
        <w:jc w:val="both"/>
      </w:pPr>
      <w:r>
        <w:t>Roma, 30</w:t>
      </w:r>
      <w:r w:rsidR="005D1B04">
        <w:t xml:space="preserve"> gennaio 2020 – Tutto pronto per la partenza del Corso di Alta formazione Legacoopsociali-Scuola Superiore Sant’Anna di Pisa, con l’Istituto di Biorobotica e </w:t>
      </w:r>
      <w:proofErr w:type="spellStart"/>
      <w:r w:rsidR="005D1B04">
        <w:t>Dirpolis</w:t>
      </w:r>
      <w:proofErr w:type="spellEnd"/>
      <w:r w:rsidR="005D1B04">
        <w:t>, la “Cura intelligente”.</w:t>
      </w:r>
      <w:r w:rsidR="0014441A">
        <w:t xml:space="preserve"> Grande successo del bando, esauriti </w:t>
      </w:r>
      <w:r w:rsidR="005D1B04">
        <w:t>i 30 posti disponibili con operatori sociali provenienti da tutto il Paese</w:t>
      </w:r>
      <w:r w:rsidR="0014441A">
        <w:t xml:space="preserve"> per rispondere a un’offerta formativa innovativa.</w:t>
      </w:r>
      <w:r w:rsidR="00086146">
        <w:t xml:space="preserve"> </w:t>
      </w:r>
      <w:bookmarkStart w:id="0" w:name="_Hlk31276999"/>
      <w:bookmarkStart w:id="1" w:name="_GoBack"/>
      <w:r w:rsidR="00086146" w:rsidRPr="00086146">
        <w:t>In maggioranza si tratta di cooperative sociali impegnate nell’ambito dei servizi alla persona, quelle di “tipo A”.</w:t>
      </w:r>
    </w:p>
    <w:p w:rsidR="00F314BD" w:rsidRDefault="00F314BD" w:rsidP="005D1B04">
      <w:pPr>
        <w:jc w:val="both"/>
      </w:pPr>
    </w:p>
    <w:bookmarkEnd w:id="0"/>
    <w:bookmarkEnd w:id="1"/>
    <w:p w:rsidR="0014441A" w:rsidRDefault="005D1B04" w:rsidP="005D1B04">
      <w:pPr>
        <w:jc w:val="both"/>
      </w:pPr>
      <w:r>
        <w:t>Venerdì 31 gennaio alle 10.30 è in programma il I Modulo “</w:t>
      </w:r>
      <w:r>
        <w:t>Nuove tecnologie e servizi di cura: tutele, diritti e responsabilità delle persone e delle imprese</w:t>
      </w:r>
      <w:r>
        <w:t>”. Aprirà i lavori la presidente nazionale di Legacoopsociali</w:t>
      </w:r>
      <w:r w:rsidR="0014441A">
        <w:t xml:space="preserve"> </w:t>
      </w:r>
      <w:r w:rsidR="0014441A" w:rsidRPr="0014441A">
        <w:rPr>
          <w:b/>
          <w:bCs/>
        </w:rPr>
        <w:t>Eleonora Vanni</w:t>
      </w:r>
      <w:r>
        <w:t xml:space="preserve">. </w:t>
      </w:r>
    </w:p>
    <w:p w:rsidR="0014441A" w:rsidRDefault="0014441A" w:rsidP="005D1B04">
      <w:pPr>
        <w:jc w:val="both"/>
      </w:pPr>
    </w:p>
    <w:p w:rsidR="00FA32D8" w:rsidRDefault="005D1B04" w:rsidP="005D1B04">
      <w:pPr>
        <w:jc w:val="both"/>
      </w:pPr>
      <w:r>
        <w:t>Interve</w:t>
      </w:r>
      <w:r w:rsidR="0014441A">
        <w:t>rranno</w:t>
      </w:r>
      <w:r>
        <w:t xml:space="preserve"> </w:t>
      </w:r>
      <w:r w:rsidR="0014441A">
        <w:t>con lezioni dedicate:</w:t>
      </w:r>
      <w:r>
        <w:t xml:space="preserve"> </w:t>
      </w:r>
      <w:r w:rsidR="00F314BD" w:rsidRPr="0014441A">
        <w:rPr>
          <w:b/>
          <w:bCs/>
        </w:rPr>
        <w:t>Emanuele Rossi</w:t>
      </w:r>
      <w:r w:rsidR="00F314BD">
        <w:t xml:space="preserve">, Professore ordinario di diritto costituzionale, Istituto </w:t>
      </w:r>
      <w:proofErr w:type="spellStart"/>
      <w:r w:rsidR="00F314BD">
        <w:t>Dirpolis</w:t>
      </w:r>
      <w:proofErr w:type="spellEnd"/>
      <w:r w:rsidR="00F314BD">
        <w:t>, Scuola Sant’Anna</w:t>
      </w:r>
      <w:r w:rsidR="0014441A">
        <w:t xml:space="preserve">; </w:t>
      </w:r>
      <w:r w:rsidR="00F314BD" w:rsidRPr="0014441A">
        <w:rPr>
          <w:b/>
          <w:bCs/>
        </w:rPr>
        <w:t>Luca Gori</w:t>
      </w:r>
      <w:r w:rsidR="00F314BD">
        <w:t xml:space="preserve">, Ricercatore di diritto costituzionale, Istituto </w:t>
      </w:r>
      <w:proofErr w:type="spellStart"/>
      <w:r w:rsidR="00F314BD">
        <w:t>Dirpolis</w:t>
      </w:r>
      <w:proofErr w:type="spellEnd"/>
      <w:r w:rsidR="00F314BD">
        <w:t>, Scuola Sant’Ann</w:t>
      </w:r>
      <w:r w:rsidR="0014441A">
        <w:t xml:space="preserve">a; </w:t>
      </w:r>
      <w:r w:rsidR="00F314BD" w:rsidRPr="0014441A">
        <w:rPr>
          <w:b/>
          <w:bCs/>
        </w:rPr>
        <w:t>Elena Vivaldi</w:t>
      </w:r>
      <w:r w:rsidR="00F314BD">
        <w:t xml:space="preserve">, Ricercatrice di diritto costituzionale, Istituto </w:t>
      </w:r>
      <w:proofErr w:type="spellStart"/>
      <w:r w:rsidR="00F314BD">
        <w:t>Dirpolis</w:t>
      </w:r>
      <w:proofErr w:type="spellEnd"/>
      <w:r w:rsidR="00F314BD">
        <w:t>, Scuola Sant’Anna</w:t>
      </w:r>
      <w:r w:rsidR="0014441A">
        <w:t xml:space="preserve"> e</w:t>
      </w:r>
      <w:r w:rsidR="00F314BD">
        <w:t xml:space="preserve"> </w:t>
      </w:r>
      <w:r w:rsidR="00F314BD" w:rsidRPr="0014441A">
        <w:rPr>
          <w:b/>
          <w:bCs/>
        </w:rPr>
        <w:t>Paolo Addis</w:t>
      </w:r>
      <w:r w:rsidR="00F314BD">
        <w:t xml:space="preserve">, Ricercatore di diritto costituzionale, Istituto </w:t>
      </w:r>
      <w:proofErr w:type="spellStart"/>
      <w:r w:rsidR="00F314BD">
        <w:t>Dirpolis</w:t>
      </w:r>
      <w:proofErr w:type="spellEnd"/>
      <w:r w:rsidR="00F314BD">
        <w:t>, Scuola Sant’Anna</w:t>
      </w:r>
      <w:r w:rsidR="0014441A">
        <w:t xml:space="preserve">; </w:t>
      </w:r>
      <w:r w:rsidR="00F314BD" w:rsidRPr="0014441A">
        <w:rPr>
          <w:b/>
          <w:bCs/>
        </w:rPr>
        <w:t xml:space="preserve">Erica </w:t>
      </w:r>
      <w:proofErr w:type="spellStart"/>
      <w:r w:rsidR="00F314BD" w:rsidRPr="0014441A">
        <w:rPr>
          <w:b/>
          <w:bCs/>
        </w:rPr>
        <w:t>Palmerini</w:t>
      </w:r>
      <w:proofErr w:type="spellEnd"/>
      <w:r w:rsidR="00F314BD">
        <w:t xml:space="preserve">, Professoressa associata di diritto privato, Istituto </w:t>
      </w:r>
      <w:proofErr w:type="spellStart"/>
      <w:r w:rsidR="00F314BD">
        <w:t>Dirpolis</w:t>
      </w:r>
      <w:proofErr w:type="spellEnd"/>
      <w:r w:rsidR="00F314BD">
        <w:t>, Scuola Sant’Anna</w:t>
      </w:r>
      <w:r w:rsidR="0014441A">
        <w:t>.</w:t>
      </w:r>
    </w:p>
    <w:p w:rsidR="0014441A" w:rsidRDefault="0014441A" w:rsidP="005D1B04">
      <w:pPr>
        <w:jc w:val="both"/>
      </w:pPr>
    </w:p>
    <w:p w:rsidR="0014441A" w:rsidRDefault="0014441A" w:rsidP="0014441A">
      <w:r w:rsidRPr="0014441A">
        <w:t>Coniugare il rispetto della persona, la sostenibilità dei sistemi di welfare, lo sviluppo delle tecnologie in campo assistenziale e sociosanitario ed il loro evolversi all’interno di un sistema «orizzontale» che vede i soggetti del terzo settore come uno degli attori protagonisti.</w:t>
      </w:r>
    </w:p>
    <w:p w:rsidR="0014441A" w:rsidRDefault="0014441A" w:rsidP="0014441A"/>
    <w:p w:rsidR="0014441A" w:rsidRPr="0014441A" w:rsidRDefault="0014441A" w:rsidP="0014441A">
      <w:r>
        <w:t xml:space="preserve">Per leggere tutto il programma del Corso collegarsi al sito </w:t>
      </w:r>
      <w:hyperlink r:id="rId5" w:history="1">
        <w:r w:rsidRPr="00163283">
          <w:rPr>
            <w:rStyle w:val="Collegamentoipertestuale"/>
          </w:rPr>
          <w:t>www.legacoopsociali.it</w:t>
        </w:r>
      </w:hyperlink>
      <w:r>
        <w:t xml:space="preserve"> </w:t>
      </w:r>
    </w:p>
    <w:sectPr w:rsidR="0014441A" w:rsidRPr="0014441A" w:rsidSect="00FA3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BD"/>
    <w:rsid w:val="00086146"/>
    <w:rsid w:val="0014441A"/>
    <w:rsid w:val="005D1B04"/>
    <w:rsid w:val="0081739F"/>
    <w:rsid w:val="008D3295"/>
    <w:rsid w:val="00F314BD"/>
    <w:rsid w:val="00FA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E5B7"/>
  <w15:chartTrackingRefBased/>
  <w15:docId w15:val="{A170E89E-F962-4ECD-8D54-9D8220F7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739F"/>
    <w:pPr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1739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4441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4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gacoopsociali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Manzo</dc:creator>
  <cp:keywords/>
  <dc:description/>
  <cp:lastModifiedBy>Giuseppe Manzo</cp:lastModifiedBy>
  <cp:revision>2</cp:revision>
  <dcterms:created xsi:type="dcterms:W3CDTF">2020-01-30T09:34:00Z</dcterms:created>
  <dcterms:modified xsi:type="dcterms:W3CDTF">2020-01-30T10:43:00Z</dcterms:modified>
</cp:coreProperties>
</file>